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4D1462">
            <w:pPr>
              <w:rPr>
                <w:rFonts w:ascii="Century Gothic" w:hAnsi="Century Gothic"/>
                <w:b/>
                <w:sz w:val="20"/>
                <w:szCs w:val="20"/>
              </w:rPr>
            </w:pPr>
            <w:r w:rsidRPr="00195C07">
              <w:rPr>
                <w:rFonts w:ascii="Century Gothic" w:hAnsi="Century Gothic"/>
                <w:b/>
                <w:sz w:val="20"/>
                <w:szCs w:val="20"/>
              </w:rPr>
              <w:t>CARACTERÍSTICAS FÍSICO QUIMICAS</w:t>
            </w:r>
          </w:p>
        </w:tc>
      </w:tr>
    </w:tbl>
    <w:p w:rsidR="001E04F1" w:rsidRPr="00195C07" w:rsidRDefault="001E04F1" w:rsidP="00C677F8">
      <w:pPr>
        <w:rPr>
          <w:rFonts w:ascii="Century Gothic" w:hAnsi="Century Gothic" w:cs="Arial"/>
          <w:b/>
          <w:sz w:val="20"/>
          <w:szCs w:val="20"/>
        </w:rPr>
      </w:pP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Color:</w:t>
      </w:r>
      <w:r w:rsidRPr="00B61EC1">
        <w:rPr>
          <w:rFonts w:ascii="Century Gothic" w:hAnsi="Century Gothic" w:cs="Arial"/>
          <w:sz w:val="20"/>
          <w:szCs w:val="20"/>
        </w:rPr>
        <w:t xml:space="preserve"> Gris Claro</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Consistencia:</w:t>
      </w:r>
      <w:r w:rsidRPr="00B61EC1">
        <w:rPr>
          <w:rFonts w:ascii="Century Gothic" w:hAnsi="Century Gothic" w:cs="Arial"/>
          <w:sz w:val="20"/>
          <w:szCs w:val="20"/>
        </w:rPr>
        <w:t xml:space="preserve"> Viscosa media</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Densidad de la mezcla:</w:t>
      </w:r>
      <w:r w:rsidRPr="00B61EC1">
        <w:rPr>
          <w:rFonts w:ascii="Century Gothic" w:hAnsi="Century Gothic" w:cs="Arial"/>
          <w:sz w:val="20"/>
          <w:szCs w:val="20"/>
        </w:rPr>
        <w:t xml:space="preserve"> 1,</w:t>
      </w:r>
      <w:r>
        <w:rPr>
          <w:rFonts w:ascii="Century Gothic" w:hAnsi="Century Gothic" w:cs="Arial"/>
          <w:sz w:val="20"/>
          <w:szCs w:val="20"/>
        </w:rPr>
        <w:t>50</w:t>
      </w:r>
      <w:r w:rsidRPr="00B61EC1">
        <w:rPr>
          <w:rFonts w:ascii="Century Gothic" w:hAnsi="Century Gothic" w:cs="Arial"/>
          <w:sz w:val="20"/>
          <w:szCs w:val="20"/>
        </w:rPr>
        <w:t xml:space="preserve"> kg/l ± 0,05 kg/l</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 xml:space="preserve">Relación mezcla: </w:t>
      </w:r>
      <w:r w:rsidRPr="00B61EC1">
        <w:rPr>
          <w:rFonts w:ascii="Century Gothic" w:hAnsi="Century Gothic" w:cs="Arial"/>
          <w:sz w:val="20"/>
          <w:szCs w:val="20"/>
        </w:rPr>
        <w:t>en peso y volumen A:B = 2: 1</w:t>
      </w:r>
    </w:p>
    <w:p w:rsidR="00B61EC1" w:rsidRPr="00B61EC1" w:rsidRDefault="00B61EC1" w:rsidP="00B61EC1">
      <w:pPr>
        <w:autoSpaceDE w:val="0"/>
        <w:autoSpaceDN w:val="0"/>
        <w:adjustRightInd w:val="0"/>
        <w:rPr>
          <w:rFonts w:ascii="Century Gothic" w:hAnsi="Century Gothic" w:cs="Arial"/>
          <w:b/>
          <w:sz w:val="20"/>
          <w:szCs w:val="20"/>
        </w:rPr>
      </w:pPr>
      <w:r w:rsidRPr="00B61EC1">
        <w:rPr>
          <w:rFonts w:ascii="Century Gothic" w:hAnsi="Century Gothic" w:cs="Arial"/>
          <w:b/>
          <w:sz w:val="20"/>
          <w:szCs w:val="20"/>
        </w:rPr>
        <w:t xml:space="preserve">Vida en el recipiente: </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sz w:val="20"/>
          <w:szCs w:val="20"/>
        </w:rPr>
        <w:t>3 kg a 10</w:t>
      </w:r>
      <w:r>
        <w:rPr>
          <w:rFonts w:ascii="Century Gothic" w:hAnsi="Century Gothic" w:cs="Arial"/>
          <w:sz w:val="20"/>
          <w:szCs w:val="20"/>
        </w:rPr>
        <w:t>°C</w:t>
      </w:r>
      <w:r w:rsidRPr="00B61EC1">
        <w:rPr>
          <w:rFonts w:ascii="Century Gothic" w:hAnsi="Century Gothic" w:cs="Arial"/>
          <w:sz w:val="20"/>
          <w:szCs w:val="20"/>
        </w:rPr>
        <w:t xml:space="preserve"> = </w:t>
      </w:r>
      <w:r>
        <w:rPr>
          <w:rFonts w:ascii="Century Gothic" w:hAnsi="Century Gothic" w:cs="Arial"/>
          <w:sz w:val="20"/>
          <w:szCs w:val="20"/>
        </w:rPr>
        <w:t>9</w:t>
      </w:r>
      <w:r w:rsidRPr="00B61EC1">
        <w:rPr>
          <w:rFonts w:ascii="Century Gothic" w:hAnsi="Century Gothic" w:cs="Arial"/>
          <w:sz w:val="20"/>
          <w:szCs w:val="20"/>
        </w:rPr>
        <w:t>0 min</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sz w:val="20"/>
          <w:szCs w:val="20"/>
        </w:rPr>
        <w:t>a 20</w:t>
      </w:r>
      <w:r>
        <w:rPr>
          <w:rFonts w:ascii="Century Gothic" w:hAnsi="Century Gothic" w:cs="Arial"/>
          <w:sz w:val="20"/>
          <w:szCs w:val="20"/>
        </w:rPr>
        <w:t>°C</w:t>
      </w:r>
      <w:r w:rsidRPr="00B61EC1">
        <w:rPr>
          <w:rFonts w:ascii="Century Gothic" w:hAnsi="Century Gothic" w:cs="Arial"/>
          <w:sz w:val="20"/>
          <w:szCs w:val="20"/>
        </w:rPr>
        <w:t xml:space="preserve"> = </w:t>
      </w:r>
      <w:r>
        <w:rPr>
          <w:rFonts w:ascii="Century Gothic" w:hAnsi="Century Gothic" w:cs="Arial"/>
          <w:sz w:val="20"/>
          <w:szCs w:val="20"/>
        </w:rPr>
        <w:t>5</w:t>
      </w:r>
      <w:r w:rsidRPr="00B61EC1">
        <w:rPr>
          <w:rFonts w:ascii="Century Gothic" w:hAnsi="Century Gothic" w:cs="Arial"/>
          <w:sz w:val="20"/>
          <w:szCs w:val="20"/>
        </w:rPr>
        <w:t>0 min</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sz w:val="20"/>
          <w:szCs w:val="20"/>
        </w:rPr>
        <w:t>a 30</w:t>
      </w:r>
      <w:r>
        <w:rPr>
          <w:rFonts w:ascii="Century Gothic" w:hAnsi="Century Gothic" w:cs="Arial"/>
          <w:sz w:val="20"/>
          <w:szCs w:val="20"/>
        </w:rPr>
        <w:t>°C</w:t>
      </w:r>
      <w:r w:rsidRPr="00B61EC1">
        <w:rPr>
          <w:rFonts w:ascii="Century Gothic" w:hAnsi="Century Gothic" w:cs="Arial"/>
          <w:sz w:val="20"/>
          <w:szCs w:val="20"/>
        </w:rPr>
        <w:t xml:space="preserve"> = </w:t>
      </w:r>
      <w:r>
        <w:rPr>
          <w:rFonts w:ascii="Century Gothic" w:hAnsi="Century Gothic" w:cs="Arial"/>
          <w:sz w:val="20"/>
          <w:szCs w:val="20"/>
        </w:rPr>
        <w:t>20</w:t>
      </w:r>
      <w:r w:rsidRPr="00B61EC1">
        <w:rPr>
          <w:rFonts w:ascii="Century Gothic" w:hAnsi="Century Gothic" w:cs="Arial"/>
          <w:sz w:val="20"/>
          <w:szCs w:val="20"/>
        </w:rPr>
        <w:t xml:space="preserve"> min</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 xml:space="preserve">Resistencias mecánicas: </w:t>
      </w:r>
      <w:r w:rsidRPr="00B61EC1">
        <w:rPr>
          <w:rFonts w:ascii="Century Gothic" w:hAnsi="Century Gothic" w:cs="Arial"/>
          <w:sz w:val="20"/>
          <w:szCs w:val="20"/>
        </w:rPr>
        <w:t>(7 días a 21</w:t>
      </w:r>
      <w:r>
        <w:rPr>
          <w:rFonts w:ascii="Century Gothic" w:hAnsi="Century Gothic" w:cs="Arial"/>
          <w:sz w:val="20"/>
          <w:szCs w:val="20"/>
        </w:rPr>
        <w:t>°C</w:t>
      </w:r>
      <w:r w:rsidRPr="00B61EC1">
        <w:rPr>
          <w:rFonts w:ascii="Century Gothic" w:hAnsi="Century Gothic" w:cs="Arial"/>
          <w:sz w:val="20"/>
          <w:szCs w:val="20"/>
        </w:rPr>
        <w:t xml:space="preserve">) </w:t>
      </w:r>
      <w:r w:rsidRPr="00B61EC1">
        <w:rPr>
          <w:rFonts w:ascii="Century Gothic" w:hAnsi="Century Gothic" w:cs="Arial"/>
          <w:b/>
          <w:sz w:val="20"/>
          <w:szCs w:val="20"/>
        </w:rPr>
        <w:t>Compresión:</w:t>
      </w:r>
      <w:r w:rsidRPr="00B61EC1">
        <w:rPr>
          <w:rFonts w:ascii="Century Gothic" w:hAnsi="Century Gothic" w:cs="Arial"/>
          <w:sz w:val="20"/>
          <w:szCs w:val="20"/>
        </w:rPr>
        <w:t xml:space="preserve"> 740 kg/cm</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Adherencia a la tensión:</w:t>
      </w:r>
      <w:r>
        <w:rPr>
          <w:rFonts w:ascii="Century Gothic" w:hAnsi="Century Gothic" w:cs="Arial"/>
          <w:sz w:val="20"/>
          <w:szCs w:val="20"/>
        </w:rPr>
        <w:t xml:space="preserve"> </w:t>
      </w:r>
      <w:r w:rsidRPr="00B61EC1">
        <w:rPr>
          <w:rFonts w:ascii="Century Gothic" w:hAnsi="Century Gothic" w:cs="Arial"/>
          <w:sz w:val="20"/>
          <w:szCs w:val="20"/>
        </w:rPr>
        <w:t xml:space="preserve"> &gt;30 kg/cm2 (falla el concreto)</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Módulo de elasticidad:</w:t>
      </w:r>
      <w:r w:rsidRPr="00B61EC1">
        <w:rPr>
          <w:rFonts w:ascii="Century Gothic" w:hAnsi="Century Gothic" w:cs="Arial"/>
          <w:sz w:val="20"/>
          <w:szCs w:val="20"/>
        </w:rPr>
        <w:t xml:space="preserve"> 17000 kg/cm</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Absorción de agua:</w:t>
      </w:r>
      <w:r w:rsidRPr="00B61EC1">
        <w:rPr>
          <w:rFonts w:ascii="Century Gothic" w:hAnsi="Century Gothic" w:cs="Arial"/>
          <w:sz w:val="20"/>
          <w:szCs w:val="20"/>
        </w:rPr>
        <w:t xml:space="preserve"> 0.45% a 1 día.</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Temperatura de deflexión HDT</w:t>
      </w:r>
      <w:r w:rsidRPr="00B61EC1">
        <w:rPr>
          <w:rFonts w:ascii="Century Gothic" w:hAnsi="Century Gothic" w:cs="Arial"/>
          <w:sz w:val="20"/>
          <w:szCs w:val="20"/>
        </w:rPr>
        <w:t>: 36,7</w:t>
      </w:r>
      <w:r>
        <w:rPr>
          <w:rFonts w:ascii="Century Gothic" w:hAnsi="Century Gothic" w:cs="Arial"/>
          <w:sz w:val="20"/>
          <w:szCs w:val="20"/>
        </w:rPr>
        <w:t>°C</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Contenido V°C(gr/l):</w:t>
      </w:r>
      <w:r w:rsidRPr="00B61EC1">
        <w:rPr>
          <w:rFonts w:ascii="Century Gothic" w:hAnsi="Century Gothic" w:cs="Arial"/>
          <w:sz w:val="20"/>
          <w:szCs w:val="20"/>
        </w:rPr>
        <w:t xml:space="preserve"> &lt; 70</w:t>
      </w:r>
    </w:p>
    <w:p w:rsidR="00B61EC1" w:rsidRPr="00B61EC1" w:rsidRDefault="00B61EC1" w:rsidP="00B61EC1">
      <w:pPr>
        <w:autoSpaceDE w:val="0"/>
        <w:autoSpaceDN w:val="0"/>
        <w:adjustRightInd w:val="0"/>
        <w:rPr>
          <w:rFonts w:ascii="Century Gothic" w:hAnsi="Century Gothic" w:cs="Arial"/>
          <w:b/>
          <w:sz w:val="20"/>
          <w:szCs w:val="20"/>
        </w:rPr>
      </w:pPr>
      <w:r w:rsidRPr="00B61EC1">
        <w:rPr>
          <w:rFonts w:ascii="Century Gothic" w:hAnsi="Century Gothic" w:cs="Arial"/>
          <w:b/>
          <w:sz w:val="20"/>
          <w:szCs w:val="20"/>
        </w:rPr>
        <w:t>Límites de aplicación:</w:t>
      </w:r>
    </w:p>
    <w:p w:rsidR="00B61EC1" w:rsidRPr="00B61EC1" w:rsidRDefault="00B61EC1" w:rsidP="00B61EC1">
      <w:pPr>
        <w:autoSpaceDE w:val="0"/>
        <w:autoSpaceDN w:val="0"/>
        <w:adjustRightInd w:val="0"/>
        <w:rPr>
          <w:rFonts w:ascii="Century Gothic" w:hAnsi="Century Gothic" w:cs="Arial"/>
          <w:sz w:val="20"/>
          <w:szCs w:val="20"/>
        </w:rPr>
      </w:pPr>
      <w:r w:rsidRPr="00B61EC1">
        <w:rPr>
          <w:rFonts w:ascii="Century Gothic" w:hAnsi="Century Gothic" w:cs="Arial"/>
          <w:b/>
          <w:sz w:val="20"/>
          <w:szCs w:val="20"/>
        </w:rPr>
        <w:t>Temperatura del sustrato:</w:t>
      </w:r>
      <w:r w:rsidRPr="00B61EC1">
        <w:rPr>
          <w:rFonts w:ascii="Century Gothic" w:hAnsi="Century Gothic" w:cs="Arial"/>
          <w:sz w:val="20"/>
          <w:szCs w:val="20"/>
        </w:rPr>
        <w:t xml:space="preserve"> Mín 5</w:t>
      </w:r>
      <w:r>
        <w:rPr>
          <w:rFonts w:ascii="Century Gothic" w:hAnsi="Century Gothic" w:cs="Arial"/>
          <w:sz w:val="20"/>
          <w:szCs w:val="20"/>
        </w:rPr>
        <w:t>°C,</w:t>
      </w:r>
      <w:r w:rsidRPr="00B61EC1">
        <w:rPr>
          <w:rFonts w:ascii="Century Gothic" w:hAnsi="Century Gothic" w:cs="Arial"/>
          <w:sz w:val="20"/>
          <w:szCs w:val="20"/>
        </w:rPr>
        <w:t xml:space="preserve"> Máx 40</w:t>
      </w:r>
      <w:r>
        <w:rPr>
          <w:rFonts w:ascii="Century Gothic" w:hAnsi="Century Gothic" w:cs="Arial"/>
          <w:sz w:val="20"/>
          <w:szCs w:val="20"/>
        </w:rPr>
        <w:t>°C</w:t>
      </w:r>
    </w:p>
    <w:p w:rsidR="007A657B" w:rsidRPr="00B61EC1" w:rsidRDefault="00B61EC1" w:rsidP="00B61EC1">
      <w:pPr>
        <w:rPr>
          <w:rFonts w:ascii="Century Gothic" w:hAnsi="Century Gothic" w:cs="Arial"/>
          <w:sz w:val="20"/>
          <w:szCs w:val="20"/>
        </w:rPr>
      </w:pPr>
      <w:r w:rsidRPr="00B61EC1">
        <w:rPr>
          <w:rFonts w:ascii="Century Gothic" w:hAnsi="Century Gothic" w:cs="Arial"/>
          <w:b/>
          <w:sz w:val="20"/>
          <w:szCs w:val="20"/>
        </w:rPr>
        <w:t>Contenido de V</w:t>
      </w:r>
      <w:r>
        <w:rPr>
          <w:rFonts w:ascii="Century Gothic" w:hAnsi="Century Gothic" w:cs="Arial"/>
          <w:b/>
          <w:sz w:val="20"/>
          <w:szCs w:val="20"/>
        </w:rPr>
        <w:t>O</w:t>
      </w:r>
      <w:r w:rsidRPr="00B61EC1">
        <w:rPr>
          <w:rFonts w:ascii="Century Gothic" w:hAnsi="Century Gothic" w:cs="Arial"/>
          <w:b/>
          <w:sz w:val="20"/>
          <w:szCs w:val="20"/>
        </w:rPr>
        <w:t xml:space="preserve">C: </w:t>
      </w:r>
      <w:r w:rsidRPr="00B61EC1">
        <w:rPr>
          <w:rFonts w:ascii="Century Gothic" w:hAnsi="Century Gothic" w:cs="Arial"/>
          <w:sz w:val="20"/>
          <w:szCs w:val="20"/>
        </w:rPr>
        <w:t>&lt; 100g/l</w:t>
      </w:r>
    </w:p>
    <w:p w:rsidR="007A657B" w:rsidRPr="00B9708B" w:rsidRDefault="007A657B" w:rsidP="007D5A7E">
      <w:pPr>
        <w:ind w:right="169"/>
        <w:jc w:val="both"/>
        <w:rPr>
          <w:rFonts w:ascii="Century Gothic" w:hAnsi="Century Gothic" w:cs="Arial"/>
          <w:sz w:val="20"/>
          <w:szCs w:val="20"/>
        </w:rPr>
      </w:pP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80"/>
      </w:tblGrid>
      <w:tr w:rsidR="00FF5DCB" w:rsidRPr="00195C07" w:rsidTr="005106AF">
        <w:tc>
          <w:tcPr>
            <w:tcW w:w="4680" w:type="dxa"/>
            <w:shd w:val="clear" w:color="auto" w:fill="000000"/>
          </w:tcPr>
          <w:p w:rsidR="00FF5DCB" w:rsidRPr="00195C07" w:rsidRDefault="00FF5DCB"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USOS</w:t>
            </w:r>
          </w:p>
        </w:tc>
      </w:tr>
    </w:tbl>
    <w:p w:rsidR="00726982" w:rsidRDefault="00726982" w:rsidP="00726982">
      <w:pPr>
        <w:ind w:right="169"/>
        <w:jc w:val="both"/>
        <w:rPr>
          <w:rFonts w:ascii="Century Gothic" w:hAnsi="Century Gothic" w:cs="Arial"/>
          <w:b/>
          <w:sz w:val="20"/>
          <w:szCs w:val="20"/>
        </w:rPr>
      </w:pPr>
    </w:p>
    <w:p w:rsidR="0055279A" w:rsidRPr="00CE2C34" w:rsidRDefault="0055279A" w:rsidP="00CE2C34">
      <w:pPr>
        <w:numPr>
          <w:ilvl w:val="0"/>
          <w:numId w:val="8"/>
        </w:numPr>
        <w:tabs>
          <w:tab w:val="clear" w:pos="720"/>
        </w:tabs>
        <w:ind w:left="180" w:hanging="180"/>
        <w:jc w:val="both"/>
        <w:rPr>
          <w:rFonts w:ascii="Century Gothic" w:hAnsi="Century Gothic" w:cs="Arial"/>
          <w:sz w:val="20"/>
          <w:szCs w:val="20"/>
        </w:rPr>
      </w:pPr>
      <w:r w:rsidRPr="00CE2C34">
        <w:rPr>
          <w:rFonts w:ascii="Century Gothic" w:hAnsi="Century Gothic" w:cs="Arial"/>
          <w:sz w:val="20"/>
          <w:szCs w:val="20"/>
        </w:rPr>
        <w:t>Como puente de adherencia para la pega de concreto fresco a concreto endurecido.</w:t>
      </w:r>
    </w:p>
    <w:p w:rsidR="0055279A" w:rsidRPr="00CE2C34" w:rsidRDefault="0055279A" w:rsidP="00CE2C34">
      <w:pPr>
        <w:numPr>
          <w:ilvl w:val="0"/>
          <w:numId w:val="8"/>
        </w:numPr>
        <w:tabs>
          <w:tab w:val="clear" w:pos="720"/>
        </w:tabs>
        <w:ind w:left="180" w:hanging="180"/>
        <w:jc w:val="both"/>
        <w:rPr>
          <w:rFonts w:ascii="Century Gothic" w:hAnsi="Century Gothic" w:cs="Arial"/>
          <w:sz w:val="20"/>
          <w:szCs w:val="20"/>
        </w:rPr>
      </w:pPr>
      <w:r w:rsidRPr="00CE2C34">
        <w:rPr>
          <w:rFonts w:ascii="Century Gothic" w:hAnsi="Century Gothic" w:cs="Arial"/>
          <w:sz w:val="20"/>
          <w:szCs w:val="20"/>
        </w:rPr>
        <w:t>Como ayuda a la adherencia de un mortero o concreto nuevo o de reparación a un sustrato de concreto para lograr una pega permanente que no sea afectada, en condiciones de servicio, por la humedad ó agentes agresores.</w:t>
      </w:r>
    </w:p>
    <w:p w:rsidR="00CE2C34" w:rsidRPr="00CE2C34" w:rsidRDefault="00CE2C34" w:rsidP="00CE2C34">
      <w:pPr>
        <w:numPr>
          <w:ilvl w:val="0"/>
          <w:numId w:val="8"/>
        </w:numPr>
        <w:tabs>
          <w:tab w:val="clear" w:pos="720"/>
        </w:tabs>
        <w:ind w:left="180" w:hanging="180"/>
        <w:jc w:val="both"/>
        <w:rPr>
          <w:rFonts w:ascii="Century Gothic" w:hAnsi="Century Gothic" w:cs="Arial"/>
          <w:sz w:val="20"/>
          <w:szCs w:val="20"/>
        </w:rPr>
      </w:pPr>
      <w:r>
        <w:rPr>
          <w:rFonts w:ascii="Century Gothic" w:hAnsi="Century Gothic" w:cs="Arial"/>
          <w:sz w:val="20"/>
          <w:szCs w:val="20"/>
        </w:rPr>
        <w:t>P</w:t>
      </w:r>
      <w:r w:rsidRPr="00CE2C34">
        <w:rPr>
          <w:rFonts w:ascii="Century Gothic" w:hAnsi="Century Gothic" w:cs="Arial"/>
          <w:sz w:val="20"/>
          <w:szCs w:val="20"/>
        </w:rPr>
        <w:t xml:space="preserve">ermite ejecutar alisados nuevos sobre pisos deteriorados aún siendo alisados superduros. </w:t>
      </w:r>
    </w:p>
    <w:p w:rsidR="00CE2C34" w:rsidRPr="00CE2C34" w:rsidRDefault="00CE2C34" w:rsidP="00CE2C34">
      <w:pPr>
        <w:numPr>
          <w:ilvl w:val="0"/>
          <w:numId w:val="8"/>
        </w:numPr>
        <w:tabs>
          <w:tab w:val="clear" w:pos="720"/>
        </w:tabs>
        <w:ind w:left="180" w:hanging="180"/>
        <w:jc w:val="both"/>
        <w:rPr>
          <w:rFonts w:ascii="Century Gothic" w:hAnsi="Century Gothic" w:cs="Arial"/>
          <w:sz w:val="20"/>
          <w:szCs w:val="20"/>
        </w:rPr>
      </w:pPr>
      <w:r w:rsidRPr="00CE2C34">
        <w:rPr>
          <w:rFonts w:ascii="Century Gothic" w:hAnsi="Century Gothic" w:cs="Arial"/>
          <w:sz w:val="20"/>
          <w:szCs w:val="20"/>
        </w:rPr>
        <w:t xml:space="preserve">Permite ejecutar estructuras complicadas y reanudar hormigonados interrumpidos, sin que se formen las juntas de trabajo que debilitan su resistencia y su impermeabilidad. </w:t>
      </w:r>
    </w:p>
    <w:p w:rsidR="00CE2C34" w:rsidRDefault="00CE2C34" w:rsidP="00CE2C34">
      <w:pPr>
        <w:numPr>
          <w:ilvl w:val="0"/>
          <w:numId w:val="8"/>
        </w:numPr>
        <w:tabs>
          <w:tab w:val="clear" w:pos="720"/>
        </w:tabs>
        <w:ind w:left="180" w:hanging="180"/>
        <w:jc w:val="both"/>
        <w:rPr>
          <w:rFonts w:ascii="Century Gothic" w:hAnsi="Century Gothic" w:cs="Arial"/>
          <w:sz w:val="20"/>
          <w:szCs w:val="20"/>
        </w:rPr>
      </w:pPr>
      <w:r w:rsidRPr="00CE2C34">
        <w:rPr>
          <w:rFonts w:ascii="Century Gothic" w:hAnsi="Century Gothic" w:cs="Arial"/>
          <w:sz w:val="20"/>
          <w:szCs w:val="20"/>
        </w:rPr>
        <w:t xml:space="preserve">Se logra adhesión de diferentes materiales como el hierro, madera, etc. al hormigón o mortero fresco. </w:t>
      </w:r>
    </w:p>
    <w:p w:rsidR="0055279A" w:rsidRPr="00CE2C34" w:rsidRDefault="0055279A" w:rsidP="00CE2C34">
      <w:pPr>
        <w:numPr>
          <w:ilvl w:val="0"/>
          <w:numId w:val="8"/>
        </w:numPr>
        <w:tabs>
          <w:tab w:val="clear" w:pos="720"/>
        </w:tabs>
        <w:ind w:left="180" w:hanging="180"/>
        <w:jc w:val="both"/>
        <w:rPr>
          <w:rFonts w:ascii="Century Gothic" w:hAnsi="Century Gothic" w:cs="Arial"/>
          <w:sz w:val="20"/>
          <w:szCs w:val="20"/>
        </w:rPr>
      </w:pPr>
      <w:r w:rsidRPr="00CE2C34">
        <w:rPr>
          <w:rFonts w:ascii="Century Gothic" w:hAnsi="Century Gothic" w:cs="Arial"/>
          <w:sz w:val="20"/>
          <w:szCs w:val="20"/>
        </w:rPr>
        <w:t>Como imprimante de alta adherencia para recubrimientos epóxicos sobre superficies de concreto absorbentes, húmedas o metálicas secas.</w:t>
      </w:r>
    </w:p>
    <w:p w:rsidR="0055279A" w:rsidRPr="00CE2C34" w:rsidRDefault="0055279A" w:rsidP="00CE2C34">
      <w:pPr>
        <w:numPr>
          <w:ilvl w:val="0"/>
          <w:numId w:val="8"/>
        </w:numPr>
        <w:tabs>
          <w:tab w:val="clear" w:pos="720"/>
        </w:tabs>
        <w:ind w:left="180" w:hanging="180"/>
        <w:jc w:val="both"/>
        <w:rPr>
          <w:rFonts w:ascii="Century Gothic" w:hAnsi="Century Gothic" w:cs="Arial"/>
          <w:sz w:val="20"/>
          <w:szCs w:val="20"/>
        </w:rPr>
      </w:pPr>
      <w:r w:rsidRPr="00CE2C34">
        <w:rPr>
          <w:rFonts w:ascii="Century Gothic" w:hAnsi="Century Gothic" w:cs="Arial"/>
          <w:sz w:val="20"/>
          <w:szCs w:val="20"/>
        </w:rPr>
        <w:t>Para anclajes y rellenos.</w:t>
      </w:r>
    </w:p>
    <w:p w:rsidR="00726982" w:rsidRPr="00CE2C34" w:rsidRDefault="0055279A" w:rsidP="00CE2C34">
      <w:pPr>
        <w:numPr>
          <w:ilvl w:val="0"/>
          <w:numId w:val="8"/>
        </w:numPr>
        <w:tabs>
          <w:tab w:val="clear" w:pos="720"/>
        </w:tabs>
        <w:ind w:left="180" w:hanging="180"/>
        <w:jc w:val="both"/>
        <w:rPr>
          <w:rFonts w:ascii="Century Gothic" w:hAnsi="Century Gothic" w:cs="Arial"/>
          <w:sz w:val="20"/>
          <w:szCs w:val="20"/>
        </w:rPr>
      </w:pPr>
      <w:r w:rsidRPr="00CE2C34">
        <w:rPr>
          <w:rFonts w:ascii="Century Gothic" w:hAnsi="Century Gothic" w:cs="Arial"/>
          <w:sz w:val="20"/>
          <w:szCs w:val="20"/>
        </w:rPr>
        <w:t>Como capa impermeable y barrera de vapor de agua en los casos que se requiera.</w:t>
      </w:r>
    </w:p>
    <w:p w:rsidR="0055279A" w:rsidRDefault="0055279A" w:rsidP="0055279A">
      <w:pPr>
        <w:autoSpaceDE w:val="0"/>
        <w:autoSpaceDN w:val="0"/>
        <w:adjustRightInd w:val="0"/>
        <w:rPr>
          <w:rFonts w:ascii="Century Gothic" w:hAnsi="Century Gothic" w:cs="ArialMT"/>
          <w:color w:val="000000"/>
          <w:sz w:val="20"/>
          <w:szCs w:val="20"/>
          <w:lang w:val="es-CO" w:eastAsia="es-CO"/>
        </w:rPr>
      </w:pPr>
    </w:p>
    <w:p w:rsidR="00CE2C34" w:rsidRDefault="00CE2C34" w:rsidP="0055279A">
      <w:pPr>
        <w:autoSpaceDE w:val="0"/>
        <w:autoSpaceDN w:val="0"/>
        <w:adjustRightInd w:val="0"/>
        <w:rPr>
          <w:rFonts w:ascii="Century Gothic" w:hAnsi="Century Gothic" w:cs="ArialMT"/>
          <w:color w:val="000000"/>
          <w:sz w:val="20"/>
          <w:szCs w:val="20"/>
          <w:lang w:val="es-CO" w:eastAsia="es-CO"/>
        </w:rPr>
      </w:pPr>
    </w:p>
    <w:p w:rsidR="00CE2C34" w:rsidRPr="0055279A" w:rsidRDefault="00CE2C34" w:rsidP="0055279A">
      <w:pPr>
        <w:autoSpaceDE w:val="0"/>
        <w:autoSpaceDN w:val="0"/>
        <w:adjustRightInd w:val="0"/>
        <w:rPr>
          <w:rFonts w:ascii="Century Gothic" w:hAnsi="Century Gothic" w:cs="ArialMT"/>
          <w:color w:val="000000"/>
          <w:sz w:val="20"/>
          <w:szCs w:val="20"/>
          <w:lang w:val="es-CO" w:eastAsia="es-CO"/>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lastRenderedPageBreak/>
              <w:t>PROPIEDADES Y BENEFICIOS</w:t>
            </w:r>
          </w:p>
        </w:tc>
      </w:tr>
    </w:tbl>
    <w:p w:rsidR="00B665C7" w:rsidRPr="00B665C7" w:rsidRDefault="00B665C7" w:rsidP="00B665C7">
      <w:pPr>
        <w:ind w:left="180"/>
        <w:jc w:val="both"/>
        <w:rPr>
          <w:rFonts w:ascii="Century Gothic" w:hAnsi="Century Gothic" w:cs="Arial"/>
          <w:sz w:val="20"/>
          <w:szCs w:val="20"/>
        </w:rPr>
      </w:pPr>
    </w:p>
    <w:p w:rsidR="00722D6F" w:rsidRDefault="00722D6F" w:rsidP="007A657B">
      <w:pPr>
        <w:numPr>
          <w:ilvl w:val="0"/>
          <w:numId w:val="8"/>
        </w:numPr>
        <w:tabs>
          <w:tab w:val="clear" w:pos="720"/>
        </w:tabs>
        <w:ind w:left="180" w:hanging="180"/>
        <w:jc w:val="both"/>
        <w:rPr>
          <w:rFonts w:ascii="Century Gothic" w:hAnsi="Century Gothic" w:cs="Arial"/>
          <w:sz w:val="20"/>
          <w:szCs w:val="20"/>
        </w:rPr>
      </w:pPr>
      <w:r>
        <w:rPr>
          <w:rFonts w:ascii="Century Gothic" w:hAnsi="Century Gothic" w:cs="Arial"/>
          <w:sz w:val="20"/>
          <w:szCs w:val="20"/>
        </w:rPr>
        <w:t>Secado rápido.</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sidRPr="007A657B">
        <w:rPr>
          <w:rFonts w:ascii="Century Gothic" w:hAnsi="Century Gothic" w:cs="Arial"/>
          <w:sz w:val="20"/>
          <w:szCs w:val="20"/>
        </w:rPr>
        <w:t>Libre de solventes</w:t>
      </w:r>
      <w:r>
        <w:rPr>
          <w:rFonts w:ascii="Century Gothic" w:hAnsi="Century Gothic" w:cs="Arial"/>
          <w:sz w:val="20"/>
          <w:szCs w:val="20"/>
        </w:rPr>
        <w:t>.</w:t>
      </w:r>
    </w:p>
    <w:p w:rsidR="007A657B" w:rsidRPr="007A657B" w:rsidRDefault="007A657B" w:rsidP="007A657B">
      <w:pPr>
        <w:numPr>
          <w:ilvl w:val="0"/>
          <w:numId w:val="8"/>
        </w:numPr>
        <w:tabs>
          <w:tab w:val="clear" w:pos="720"/>
        </w:tabs>
        <w:ind w:left="180" w:hanging="180"/>
        <w:jc w:val="both"/>
        <w:rPr>
          <w:rFonts w:ascii="Century Gothic" w:hAnsi="Century Gothic" w:cs="Arial"/>
          <w:sz w:val="20"/>
          <w:szCs w:val="20"/>
        </w:rPr>
      </w:pPr>
      <w:r>
        <w:rPr>
          <w:rFonts w:ascii="Century Gothic" w:hAnsi="Century Gothic" w:cs="Arial"/>
          <w:sz w:val="20"/>
          <w:szCs w:val="20"/>
        </w:rPr>
        <w:t>No presenta</w:t>
      </w:r>
      <w:r w:rsidRPr="007A657B">
        <w:rPr>
          <w:rFonts w:ascii="Century Gothic" w:hAnsi="Century Gothic" w:cs="Arial"/>
          <w:sz w:val="20"/>
          <w:szCs w:val="20"/>
        </w:rPr>
        <w:t xml:space="preserve"> retracción</w:t>
      </w:r>
      <w:r>
        <w:rPr>
          <w:rFonts w:ascii="Century Gothic" w:hAnsi="Century Gothic" w:cs="Arial"/>
          <w:sz w:val="20"/>
          <w:szCs w:val="20"/>
        </w:rPr>
        <w:t>.</w:t>
      </w:r>
    </w:p>
    <w:p w:rsidR="0055279A" w:rsidRPr="0055279A" w:rsidRDefault="0055279A" w:rsidP="0055279A">
      <w:pPr>
        <w:numPr>
          <w:ilvl w:val="0"/>
          <w:numId w:val="8"/>
        </w:numPr>
        <w:tabs>
          <w:tab w:val="clear" w:pos="720"/>
        </w:tabs>
        <w:ind w:left="180" w:hanging="180"/>
        <w:jc w:val="both"/>
        <w:rPr>
          <w:rFonts w:ascii="Century Gothic" w:hAnsi="Century Gothic" w:cs="Arial"/>
          <w:sz w:val="20"/>
          <w:szCs w:val="20"/>
        </w:rPr>
      </w:pPr>
      <w:r w:rsidRPr="0055279A">
        <w:rPr>
          <w:rFonts w:ascii="Century Gothic" w:hAnsi="Century Gothic" w:cs="Arial"/>
          <w:sz w:val="20"/>
          <w:szCs w:val="20"/>
        </w:rPr>
        <w:t>Insensible a la humedad.</w:t>
      </w:r>
    </w:p>
    <w:p w:rsidR="0055279A" w:rsidRPr="0055279A" w:rsidRDefault="0055279A" w:rsidP="0055279A">
      <w:pPr>
        <w:numPr>
          <w:ilvl w:val="0"/>
          <w:numId w:val="8"/>
        </w:numPr>
        <w:tabs>
          <w:tab w:val="clear" w:pos="720"/>
        </w:tabs>
        <w:ind w:left="180" w:hanging="180"/>
        <w:jc w:val="both"/>
        <w:rPr>
          <w:rFonts w:ascii="Century Gothic" w:hAnsi="Century Gothic" w:cs="Arial"/>
          <w:sz w:val="20"/>
          <w:szCs w:val="20"/>
        </w:rPr>
      </w:pPr>
      <w:r>
        <w:rPr>
          <w:rFonts w:ascii="Century Gothic" w:hAnsi="Century Gothic" w:cs="Arial"/>
          <w:sz w:val="20"/>
          <w:szCs w:val="20"/>
        </w:rPr>
        <w:t>Excelente adherencia a superfi</w:t>
      </w:r>
      <w:r w:rsidRPr="0055279A">
        <w:rPr>
          <w:rFonts w:ascii="Century Gothic" w:hAnsi="Century Gothic" w:cs="Arial"/>
          <w:sz w:val="20"/>
          <w:szCs w:val="20"/>
        </w:rPr>
        <w:t>cies húmedas.</w:t>
      </w:r>
    </w:p>
    <w:p w:rsidR="00806553" w:rsidRPr="00806553" w:rsidRDefault="00806553" w:rsidP="00806553">
      <w:pPr>
        <w:numPr>
          <w:ilvl w:val="0"/>
          <w:numId w:val="8"/>
        </w:numPr>
        <w:tabs>
          <w:tab w:val="clear" w:pos="720"/>
        </w:tabs>
        <w:ind w:left="180" w:hanging="180"/>
        <w:jc w:val="both"/>
        <w:rPr>
          <w:rFonts w:ascii="Century Gothic" w:hAnsi="Century Gothic" w:cs="Arial"/>
          <w:sz w:val="20"/>
          <w:szCs w:val="20"/>
        </w:rPr>
      </w:pPr>
      <w:r w:rsidRPr="00806553">
        <w:rPr>
          <w:rFonts w:ascii="Century Gothic" w:hAnsi="Century Gothic" w:cs="Arial"/>
          <w:sz w:val="20"/>
          <w:szCs w:val="20"/>
        </w:rPr>
        <w:t>Forma un bloque monolítico con las secciones unidas.</w:t>
      </w:r>
    </w:p>
    <w:p w:rsidR="00806553" w:rsidRPr="00806553" w:rsidRDefault="00806553" w:rsidP="00806553">
      <w:pPr>
        <w:numPr>
          <w:ilvl w:val="0"/>
          <w:numId w:val="8"/>
        </w:numPr>
        <w:tabs>
          <w:tab w:val="clear" w:pos="720"/>
        </w:tabs>
        <w:ind w:left="180" w:hanging="180"/>
        <w:jc w:val="both"/>
        <w:rPr>
          <w:rFonts w:ascii="Century Gothic" w:hAnsi="Century Gothic" w:cs="Arial"/>
          <w:sz w:val="20"/>
          <w:szCs w:val="20"/>
        </w:rPr>
      </w:pPr>
      <w:r w:rsidRPr="00806553">
        <w:rPr>
          <w:rFonts w:ascii="Century Gothic" w:hAnsi="Century Gothic" w:cs="Arial"/>
          <w:sz w:val="20"/>
          <w:szCs w:val="20"/>
        </w:rPr>
        <w:t>Más resistente que el hormigón más denso</w:t>
      </w:r>
      <w:r>
        <w:rPr>
          <w:rFonts w:ascii="Century Gothic" w:hAnsi="Century Gothic" w:cs="Arial"/>
          <w:sz w:val="20"/>
          <w:szCs w:val="20"/>
        </w:rPr>
        <w:t>.</w:t>
      </w:r>
    </w:p>
    <w:p w:rsidR="00806553" w:rsidRPr="00806553" w:rsidRDefault="00806553" w:rsidP="00806553">
      <w:pPr>
        <w:numPr>
          <w:ilvl w:val="0"/>
          <w:numId w:val="8"/>
        </w:numPr>
        <w:tabs>
          <w:tab w:val="clear" w:pos="720"/>
        </w:tabs>
        <w:ind w:left="180" w:hanging="180"/>
        <w:jc w:val="both"/>
        <w:rPr>
          <w:rFonts w:ascii="Century Gothic" w:hAnsi="Century Gothic" w:cs="Arial"/>
          <w:sz w:val="20"/>
          <w:szCs w:val="20"/>
        </w:rPr>
      </w:pPr>
      <w:r w:rsidRPr="00806553">
        <w:rPr>
          <w:rFonts w:ascii="Century Gothic" w:hAnsi="Century Gothic" w:cs="Arial"/>
          <w:sz w:val="20"/>
          <w:szCs w:val="20"/>
        </w:rPr>
        <w:t>Su adherencia al hormigón es mayor que la resistencia a la tracción del hormigón mismo.</w:t>
      </w:r>
    </w:p>
    <w:p w:rsidR="00806553" w:rsidRPr="00806553" w:rsidRDefault="00806553" w:rsidP="00806553">
      <w:pPr>
        <w:numPr>
          <w:ilvl w:val="0"/>
          <w:numId w:val="8"/>
        </w:numPr>
        <w:tabs>
          <w:tab w:val="clear" w:pos="720"/>
        </w:tabs>
        <w:ind w:left="180" w:hanging="180"/>
        <w:jc w:val="both"/>
        <w:rPr>
          <w:rFonts w:ascii="Century Gothic" w:hAnsi="Century Gothic" w:cs="Arial"/>
          <w:sz w:val="20"/>
          <w:szCs w:val="20"/>
        </w:rPr>
      </w:pPr>
      <w:r w:rsidRPr="00806553">
        <w:rPr>
          <w:rFonts w:ascii="Century Gothic" w:hAnsi="Century Gothic" w:cs="Arial"/>
          <w:sz w:val="20"/>
          <w:szCs w:val="20"/>
        </w:rPr>
        <w:t>Una vez curado es resistente al agua y al vapor, una particularidad muy útil cuando se adhieren alisados nuevos para pisos.</w:t>
      </w:r>
    </w:p>
    <w:p w:rsidR="007A657B" w:rsidRDefault="00806553" w:rsidP="00806553">
      <w:pPr>
        <w:numPr>
          <w:ilvl w:val="0"/>
          <w:numId w:val="8"/>
        </w:numPr>
        <w:tabs>
          <w:tab w:val="clear" w:pos="720"/>
        </w:tabs>
        <w:ind w:left="180" w:hanging="180"/>
        <w:jc w:val="both"/>
        <w:rPr>
          <w:rFonts w:ascii="Century Gothic" w:hAnsi="Century Gothic" w:cs="Arial"/>
          <w:sz w:val="20"/>
          <w:szCs w:val="20"/>
        </w:rPr>
      </w:pPr>
      <w:r w:rsidRPr="00806553">
        <w:rPr>
          <w:rFonts w:ascii="Century Gothic" w:hAnsi="Century Gothic" w:cs="Arial"/>
          <w:sz w:val="20"/>
          <w:szCs w:val="20"/>
        </w:rPr>
        <w:t>Resiste la mayoría de los ácidos, álcalis, solventes y aceites empleados en la industria.</w:t>
      </w:r>
    </w:p>
    <w:p w:rsidR="00806553" w:rsidRPr="007A657B" w:rsidRDefault="00806553" w:rsidP="00806553">
      <w:pPr>
        <w:ind w:left="180"/>
        <w:jc w:val="both"/>
        <w:rPr>
          <w:rFonts w:ascii="Century Gothic" w:hAnsi="Century Gothic" w:cs="Arial"/>
          <w:sz w:val="20"/>
          <w:szCs w:val="20"/>
        </w:rPr>
      </w:pPr>
    </w:p>
    <w:tbl>
      <w:tblPr>
        <w:tblW w:w="4680" w:type="dxa"/>
        <w:tblInd w:w="108" w:type="dxa"/>
        <w:shd w:val="clear" w:color="auto" w:fill="000000"/>
        <w:tblLook w:val="01E0" w:firstRow="1" w:lastRow="1" w:firstColumn="1" w:lastColumn="1" w:noHBand="0" w:noVBand="0"/>
      </w:tblPr>
      <w:tblGrid>
        <w:gridCol w:w="4680"/>
      </w:tblGrid>
      <w:tr w:rsidR="00BF0240" w:rsidRPr="00195C07" w:rsidTr="005106AF">
        <w:tc>
          <w:tcPr>
            <w:tcW w:w="4680" w:type="dxa"/>
            <w:shd w:val="clear" w:color="auto" w:fill="000000"/>
          </w:tcPr>
          <w:p w:rsidR="00BF0240" w:rsidRPr="00195C07" w:rsidRDefault="00BF0240"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DESCRIPCIÓN</w:t>
            </w:r>
          </w:p>
        </w:tc>
      </w:tr>
    </w:tbl>
    <w:p w:rsidR="00726982" w:rsidRDefault="00726982" w:rsidP="000D7100">
      <w:pPr>
        <w:ind w:right="169"/>
        <w:jc w:val="both"/>
        <w:rPr>
          <w:rFonts w:ascii="Century Gothic" w:hAnsi="Century Gothic" w:cs="Arial"/>
          <w:sz w:val="20"/>
          <w:szCs w:val="20"/>
        </w:rPr>
      </w:pPr>
    </w:p>
    <w:p w:rsidR="008D23C9" w:rsidRDefault="008D23C9" w:rsidP="00CE2C34">
      <w:pPr>
        <w:autoSpaceDE w:val="0"/>
        <w:autoSpaceDN w:val="0"/>
        <w:adjustRightInd w:val="0"/>
        <w:rPr>
          <w:rFonts w:ascii="Century Gothic" w:hAnsi="Century Gothic" w:cs="Arial"/>
          <w:sz w:val="20"/>
          <w:szCs w:val="20"/>
        </w:rPr>
      </w:pPr>
      <w:r w:rsidRPr="008D23C9">
        <w:rPr>
          <w:rFonts w:ascii="Century Gothic" w:hAnsi="Century Gothic" w:cs="Arial"/>
          <w:b/>
          <w:sz w:val="20"/>
          <w:szCs w:val="20"/>
        </w:rPr>
        <w:t>Epox</w:t>
      </w:r>
      <w:r>
        <w:rPr>
          <w:rFonts w:ascii="Century Gothic" w:hAnsi="Century Gothic" w:cs="Arial"/>
          <w:sz w:val="20"/>
          <w:szCs w:val="20"/>
        </w:rPr>
        <w:t xml:space="preserve"> </w:t>
      </w:r>
      <w:r w:rsidRPr="008D23C9">
        <w:rPr>
          <w:rFonts w:ascii="Century Gothic" w:hAnsi="Century Gothic" w:cs="Arial"/>
          <w:sz w:val="20"/>
          <w:szCs w:val="20"/>
        </w:rPr>
        <w:t xml:space="preserve">es un producto de dos componentes, en base a resina epóxica, </w:t>
      </w:r>
      <w:r w:rsidR="00CE2C34" w:rsidRPr="00CE2C34">
        <w:rPr>
          <w:rFonts w:ascii="Century Gothic" w:hAnsi="Century Gothic" w:cs="Arial"/>
          <w:sz w:val="20"/>
          <w:szCs w:val="20"/>
        </w:rPr>
        <w:t xml:space="preserve">especialmente diseñado para actuar como puente de adherencia entre superficies cementicias </w:t>
      </w:r>
      <w:r w:rsidR="007D5DCE">
        <w:rPr>
          <w:rFonts w:ascii="Century Gothic" w:hAnsi="Century Gothic" w:cs="Arial"/>
          <w:sz w:val="20"/>
          <w:szCs w:val="20"/>
        </w:rPr>
        <w:t>frescas</w:t>
      </w:r>
      <w:r w:rsidR="00CE2C34" w:rsidRPr="00CE2C34">
        <w:rPr>
          <w:rFonts w:ascii="Century Gothic" w:hAnsi="Century Gothic" w:cs="Arial"/>
          <w:sz w:val="20"/>
          <w:szCs w:val="20"/>
        </w:rPr>
        <w:t xml:space="preserve"> y </w:t>
      </w:r>
      <w:r w:rsidR="007D5DCE">
        <w:rPr>
          <w:rFonts w:ascii="Century Gothic" w:hAnsi="Century Gothic" w:cs="Arial"/>
          <w:sz w:val="20"/>
          <w:szCs w:val="20"/>
        </w:rPr>
        <w:t>endurecidas u otros materiales estructurales</w:t>
      </w:r>
      <w:r w:rsidR="00CE2C34" w:rsidRPr="00CE2C34">
        <w:rPr>
          <w:rFonts w:ascii="Century Gothic" w:hAnsi="Century Gothic" w:cs="Arial"/>
          <w:sz w:val="20"/>
          <w:szCs w:val="20"/>
        </w:rPr>
        <w:t>.</w:t>
      </w:r>
    </w:p>
    <w:p w:rsidR="00CE2C34" w:rsidRPr="00195C07" w:rsidRDefault="00CE2C34" w:rsidP="00CE2C34">
      <w:pPr>
        <w:autoSpaceDE w:val="0"/>
        <w:autoSpaceDN w:val="0"/>
        <w:adjustRightInd w:val="0"/>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color w:val="FFFFFF"/>
                <w:sz w:val="20"/>
                <w:szCs w:val="20"/>
              </w:rPr>
            </w:pPr>
            <w:r w:rsidRPr="00195C07">
              <w:rPr>
                <w:rFonts w:ascii="Century Gothic" w:hAnsi="Century Gothic" w:cs="Arial"/>
                <w:b/>
                <w:color w:val="FFFFFF"/>
                <w:sz w:val="20"/>
                <w:szCs w:val="20"/>
              </w:rPr>
              <w:t>MODO DE EMPLEO</w:t>
            </w:r>
          </w:p>
        </w:tc>
      </w:tr>
    </w:tbl>
    <w:p w:rsidR="004476E1" w:rsidRPr="00195C07" w:rsidRDefault="004476E1" w:rsidP="004476E1">
      <w:pPr>
        <w:ind w:left="180"/>
        <w:jc w:val="both"/>
        <w:rPr>
          <w:rFonts w:ascii="Century Gothic" w:hAnsi="Century Gothic" w:cs="Arial"/>
          <w:sz w:val="20"/>
          <w:szCs w:val="20"/>
        </w:rPr>
      </w:pPr>
    </w:p>
    <w:p w:rsidR="005D02C9" w:rsidRPr="00195C07" w:rsidRDefault="005D02C9" w:rsidP="005D02C9">
      <w:pPr>
        <w:autoSpaceDE w:val="0"/>
        <w:autoSpaceDN w:val="0"/>
        <w:adjustRightInd w:val="0"/>
        <w:rPr>
          <w:rFonts w:ascii="Century Gothic" w:hAnsi="Century Gothic" w:cs="Arial-BoldMT"/>
          <w:b/>
          <w:bCs/>
          <w:color w:val="000000"/>
          <w:sz w:val="20"/>
          <w:szCs w:val="20"/>
          <w:lang w:val="es-CO" w:eastAsia="es-CO"/>
        </w:rPr>
      </w:pPr>
      <w:r w:rsidRPr="00195C07">
        <w:rPr>
          <w:rFonts w:ascii="Century Gothic" w:hAnsi="Century Gothic" w:cs="Arial-BoldMT"/>
          <w:b/>
          <w:bCs/>
          <w:color w:val="000000"/>
          <w:sz w:val="20"/>
          <w:szCs w:val="20"/>
          <w:lang w:val="es-CO" w:eastAsia="es-CO"/>
        </w:rPr>
        <w:t>Preparación de la Superficie</w:t>
      </w:r>
    </w:p>
    <w:p w:rsidR="000D7100" w:rsidRDefault="000D7100" w:rsidP="000D7100">
      <w:pPr>
        <w:autoSpaceDE w:val="0"/>
        <w:autoSpaceDN w:val="0"/>
        <w:adjustRightInd w:val="0"/>
        <w:rPr>
          <w:rFonts w:ascii="Century Gothic" w:hAnsi="Century Gothic" w:cs="ArialMT"/>
          <w:color w:val="000000"/>
          <w:sz w:val="20"/>
          <w:szCs w:val="20"/>
          <w:lang w:val="es-CO" w:eastAsia="es-CO"/>
        </w:rPr>
      </w:pPr>
      <w:r w:rsidRPr="000D7100">
        <w:rPr>
          <w:rFonts w:ascii="Century Gothic" w:hAnsi="Century Gothic" w:cs="ArialMT"/>
          <w:color w:val="000000"/>
          <w:sz w:val="20"/>
          <w:szCs w:val="20"/>
          <w:lang w:val="es-CO" w:eastAsia="es-CO"/>
        </w:rPr>
        <w:t>Debe estar libre de cualquier contaminación de grasas, residuos curadores,</w:t>
      </w:r>
      <w:r>
        <w:rPr>
          <w:rFonts w:ascii="Century Gothic" w:hAnsi="Century Gothic" w:cs="ArialMT"/>
          <w:color w:val="000000"/>
          <w:sz w:val="20"/>
          <w:szCs w:val="20"/>
          <w:lang w:val="es-CO" w:eastAsia="es-CO"/>
        </w:rPr>
        <w:t xml:space="preserve"> </w:t>
      </w:r>
      <w:r w:rsidRPr="000D7100">
        <w:rPr>
          <w:rFonts w:ascii="Century Gothic" w:hAnsi="Century Gothic" w:cs="ArialMT"/>
          <w:color w:val="000000"/>
          <w:sz w:val="20"/>
          <w:szCs w:val="20"/>
          <w:lang w:val="es-CO" w:eastAsia="es-CO"/>
        </w:rPr>
        <w:t xml:space="preserve">polvo, y Iechadas cementicias. La superficie </w:t>
      </w:r>
      <w:r w:rsidR="00E80744">
        <w:rPr>
          <w:rFonts w:ascii="Century Gothic" w:hAnsi="Century Gothic" w:cs="ArialMT"/>
          <w:color w:val="000000"/>
          <w:sz w:val="20"/>
          <w:szCs w:val="20"/>
          <w:lang w:val="es-CO" w:eastAsia="es-CO"/>
        </w:rPr>
        <w:t>debe estar seca o</w:t>
      </w:r>
      <w:r w:rsidRPr="000D7100">
        <w:rPr>
          <w:rFonts w:ascii="Century Gothic" w:hAnsi="Century Gothic" w:cs="ArialMT"/>
          <w:color w:val="000000"/>
          <w:sz w:val="20"/>
          <w:szCs w:val="20"/>
          <w:lang w:val="es-CO" w:eastAsia="es-CO"/>
        </w:rPr>
        <w:t xml:space="preserve"> húmeda</w:t>
      </w:r>
      <w:r w:rsidR="00E80744">
        <w:rPr>
          <w:rFonts w:ascii="Century Gothic" w:hAnsi="Century Gothic" w:cs="ArialMT"/>
          <w:color w:val="000000"/>
          <w:sz w:val="20"/>
          <w:szCs w:val="20"/>
          <w:lang w:val="es-CO" w:eastAsia="es-CO"/>
        </w:rPr>
        <w:t>.</w:t>
      </w:r>
      <w:r w:rsidRPr="000D7100">
        <w:rPr>
          <w:rFonts w:ascii="Century Gothic" w:hAnsi="Century Gothic" w:cs="ArialMT"/>
          <w:color w:val="000000"/>
          <w:sz w:val="20"/>
          <w:szCs w:val="20"/>
          <w:lang w:val="es-CO" w:eastAsia="es-CO"/>
        </w:rPr>
        <w:t xml:space="preserve"> La edad </w:t>
      </w:r>
      <w:r>
        <w:rPr>
          <w:rFonts w:ascii="Century Gothic" w:hAnsi="Century Gothic" w:cs="ArialMT"/>
          <w:color w:val="000000"/>
          <w:sz w:val="20"/>
          <w:szCs w:val="20"/>
          <w:lang w:val="es-CO" w:eastAsia="es-CO"/>
        </w:rPr>
        <w:t xml:space="preserve">del </w:t>
      </w:r>
      <w:r w:rsidRPr="000D7100">
        <w:rPr>
          <w:rFonts w:ascii="Century Gothic" w:hAnsi="Century Gothic" w:cs="ArialMT"/>
          <w:color w:val="000000"/>
          <w:sz w:val="20"/>
          <w:szCs w:val="20"/>
          <w:lang w:val="es-CO" w:eastAsia="es-CO"/>
        </w:rPr>
        <w:t xml:space="preserve">hormigón debe ser mínimo de 28 días. </w:t>
      </w:r>
    </w:p>
    <w:p w:rsidR="005D02C9" w:rsidRPr="00195C07" w:rsidRDefault="005D02C9" w:rsidP="005D02C9">
      <w:pPr>
        <w:autoSpaceDE w:val="0"/>
        <w:autoSpaceDN w:val="0"/>
        <w:adjustRightInd w:val="0"/>
        <w:rPr>
          <w:rFonts w:ascii="Century Gothic" w:hAnsi="Century Gothic" w:cs="Arial-BoldMT"/>
          <w:b/>
          <w:bCs/>
          <w:color w:val="000000"/>
          <w:sz w:val="20"/>
          <w:szCs w:val="20"/>
          <w:lang w:val="es-CO" w:eastAsia="es-CO"/>
        </w:rPr>
      </w:pPr>
      <w:r w:rsidRPr="00195C07">
        <w:rPr>
          <w:rFonts w:ascii="Century Gothic" w:hAnsi="Century Gothic" w:cs="Arial-BoldMT"/>
          <w:b/>
          <w:bCs/>
          <w:color w:val="000000"/>
          <w:sz w:val="20"/>
          <w:szCs w:val="20"/>
          <w:lang w:val="es-CO" w:eastAsia="es-CO"/>
        </w:rPr>
        <w:t>Preparación del Producto</w:t>
      </w:r>
    </w:p>
    <w:p w:rsidR="006254C1" w:rsidRPr="006254C1" w:rsidRDefault="006254C1" w:rsidP="006254C1">
      <w:pPr>
        <w:rPr>
          <w:rFonts w:ascii="Century Gothic" w:hAnsi="Century Gothic" w:cs="ArialMT"/>
          <w:color w:val="000000"/>
          <w:sz w:val="20"/>
          <w:szCs w:val="20"/>
          <w:lang w:val="es-CO" w:eastAsia="es-CO"/>
        </w:rPr>
      </w:pPr>
      <w:r w:rsidRPr="006254C1">
        <w:rPr>
          <w:rFonts w:ascii="Century Gothic" w:hAnsi="Century Gothic" w:cs="ArialMT"/>
          <w:color w:val="000000"/>
          <w:sz w:val="20"/>
          <w:szCs w:val="20"/>
          <w:lang w:val="es-CO" w:eastAsia="es-CO"/>
        </w:rPr>
        <w:t>Verter completamente el Componente B sobre</w:t>
      </w:r>
    </w:p>
    <w:p w:rsidR="00D37EED" w:rsidRDefault="006254C1" w:rsidP="006254C1">
      <w:pPr>
        <w:rPr>
          <w:rFonts w:ascii="Century Gothic" w:hAnsi="Century Gothic" w:cs="ArialMT"/>
          <w:color w:val="000000"/>
          <w:sz w:val="20"/>
          <w:szCs w:val="20"/>
          <w:lang w:val="es-CO" w:eastAsia="es-CO"/>
        </w:rPr>
      </w:pPr>
      <w:r w:rsidRPr="006254C1">
        <w:rPr>
          <w:rFonts w:ascii="Century Gothic" w:hAnsi="Century Gothic" w:cs="ArialMT"/>
          <w:color w:val="000000"/>
          <w:sz w:val="20"/>
          <w:szCs w:val="20"/>
          <w:lang w:val="es-CO" w:eastAsia="es-CO"/>
        </w:rPr>
        <w:t>el Componente A y mezclar con taladro de bajas revoluciones (</w:t>
      </w:r>
      <w:r>
        <w:rPr>
          <w:rFonts w:ascii="Century Gothic" w:hAnsi="Century Gothic" w:cs="ArialMT"/>
          <w:color w:val="000000"/>
          <w:sz w:val="20"/>
          <w:szCs w:val="20"/>
          <w:lang w:val="es-CO" w:eastAsia="es-CO"/>
        </w:rPr>
        <w:t>hasta</w:t>
      </w:r>
      <w:r w:rsidRPr="006254C1">
        <w:rPr>
          <w:rFonts w:ascii="Century Gothic" w:hAnsi="Century Gothic" w:cs="ArialMT"/>
          <w:color w:val="000000"/>
          <w:sz w:val="20"/>
          <w:szCs w:val="20"/>
          <w:lang w:val="es-CO" w:eastAsia="es-CO"/>
        </w:rPr>
        <w:t xml:space="preserve"> 400</w:t>
      </w:r>
      <w:r>
        <w:rPr>
          <w:rFonts w:ascii="Century Gothic" w:hAnsi="Century Gothic" w:cs="ArialMT"/>
          <w:color w:val="000000"/>
          <w:sz w:val="20"/>
          <w:szCs w:val="20"/>
          <w:lang w:val="es-CO" w:eastAsia="es-CO"/>
        </w:rPr>
        <w:t xml:space="preserve"> </w:t>
      </w:r>
      <w:r w:rsidRPr="006254C1">
        <w:rPr>
          <w:rFonts w:ascii="Century Gothic" w:hAnsi="Century Gothic" w:cs="ArialMT"/>
          <w:color w:val="000000"/>
          <w:sz w:val="20"/>
          <w:szCs w:val="20"/>
          <w:lang w:val="es-CO" w:eastAsia="es-CO"/>
        </w:rPr>
        <w:t xml:space="preserve">r.p.m.) o </w:t>
      </w:r>
      <w:r>
        <w:rPr>
          <w:rFonts w:ascii="Century Gothic" w:hAnsi="Century Gothic" w:cs="ArialMT"/>
          <w:color w:val="000000"/>
          <w:sz w:val="20"/>
          <w:szCs w:val="20"/>
          <w:lang w:val="es-CO" w:eastAsia="es-CO"/>
        </w:rPr>
        <w:t>m</w:t>
      </w:r>
      <w:r w:rsidRPr="006254C1">
        <w:rPr>
          <w:rFonts w:ascii="Century Gothic" w:hAnsi="Century Gothic" w:cs="ArialMT"/>
          <w:color w:val="000000"/>
          <w:sz w:val="20"/>
          <w:szCs w:val="20"/>
          <w:lang w:val="es-CO" w:eastAsia="es-CO"/>
        </w:rPr>
        <w:t>anualmente, hasta obtener una mezcla de color uniforme.</w:t>
      </w:r>
    </w:p>
    <w:p w:rsidR="005D02C9" w:rsidRPr="00D6776E" w:rsidRDefault="005D02C9" w:rsidP="005D02C9">
      <w:pPr>
        <w:autoSpaceDE w:val="0"/>
        <w:autoSpaceDN w:val="0"/>
        <w:adjustRightInd w:val="0"/>
        <w:rPr>
          <w:rFonts w:ascii="Century Gothic" w:hAnsi="Century Gothic" w:cs="Arial-BoldMT"/>
          <w:b/>
          <w:bCs/>
          <w:color w:val="000000"/>
          <w:sz w:val="20"/>
          <w:szCs w:val="20"/>
          <w:u w:val="single"/>
          <w:lang w:val="es-CO" w:eastAsia="es-CO"/>
        </w:rPr>
      </w:pPr>
      <w:r w:rsidRPr="00D6776E">
        <w:rPr>
          <w:rFonts w:ascii="Century Gothic" w:hAnsi="Century Gothic" w:cs="Arial-BoldMT"/>
          <w:b/>
          <w:bCs/>
          <w:color w:val="000000"/>
          <w:sz w:val="20"/>
          <w:szCs w:val="20"/>
          <w:u w:val="single"/>
          <w:lang w:val="es-CO" w:eastAsia="es-CO"/>
        </w:rPr>
        <w:t>Aplicación</w:t>
      </w:r>
    </w:p>
    <w:p w:rsidR="006254C1" w:rsidRPr="006254C1" w:rsidRDefault="000B6C13" w:rsidP="000B6C13">
      <w:pPr>
        <w:autoSpaceDE w:val="0"/>
        <w:autoSpaceDN w:val="0"/>
        <w:adjustRightInd w:val="0"/>
        <w:rPr>
          <w:rFonts w:ascii="Century Gothic" w:hAnsi="Century Gothic" w:cs="ArialMT"/>
          <w:color w:val="000000"/>
          <w:sz w:val="20"/>
          <w:szCs w:val="20"/>
          <w:lang w:val="es-CO" w:eastAsia="es-CO"/>
        </w:rPr>
      </w:pPr>
      <w:r w:rsidRPr="000B6C13">
        <w:rPr>
          <w:rFonts w:ascii="Century Gothic" w:hAnsi="Century Gothic" w:cs="ArialMT"/>
          <w:color w:val="000000"/>
          <w:sz w:val="20"/>
          <w:szCs w:val="20"/>
          <w:lang w:val="es-CO" w:eastAsia="es-CO"/>
        </w:rPr>
        <w:t>Distribuir la mezcla de Epox con brocha, rodillo o espátula flexible sobre la superficie a adherir, cuidando de no dejar poros sin empapar. De</w:t>
      </w:r>
      <w:r>
        <w:rPr>
          <w:rFonts w:ascii="Century Gothic" w:hAnsi="Century Gothic" w:cs="ArialMT"/>
          <w:color w:val="000000"/>
          <w:sz w:val="20"/>
          <w:szCs w:val="20"/>
          <w:lang w:val="es-CO" w:eastAsia="es-CO"/>
        </w:rPr>
        <w:t xml:space="preserve"> </w:t>
      </w:r>
      <w:r w:rsidRPr="000B6C13">
        <w:rPr>
          <w:rFonts w:ascii="Century Gothic" w:hAnsi="Century Gothic" w:cs="ArialMT"/>
          <w:color w:val="000000"/>
          <w:sz w:val="20"/>
          <w:szCs w:val="20"/>
          <w:lang w:val="es-CO" w:eastAsia="es-CO"/>
        </w:rPr>
        <w:t>inmediato verter el hormigón fresco, operación que debe concluir antes que el producto haya endurecido</w:t>
      </w:r>
      <w:r>
        <w:rPr>
          <w:rFonts w:ascii="Century Gothic" w:hAnsi="Century Gothic" w:cs="ArialMT"/>
          <w:color w:val="000000"/>
          <w:sz w:val="20"/>
          <w:szCs w:val="20"/>
          <w:lang w:val="es-CO" w:eastAsia="es-CO"/>
        </w:rPr>
        <w:t xml:space="preserve">. </w:t>
      </w:r>
      <w:r w:rsidR="006254C1" w:rsidRPr="006254C1">
        <w:rPr>
          <w:rFonts w:ascii="Century Gothic" w:hAnsi="Century Gothic" w:cs="ArialMT"/>
          <w:color w:val="000000"/>
          <w:sz w:val="20"/>
          <w:szCs w:val="20"/>
          <w:lang w:val="es-CO" w:eastAsia="es-CO"/>
        </w:rPr>
        <w:t>Si la superficie de aplicación está húmeda, presione fuertemente el producto sobre ella para ayudar a un contacto pleno que favorezca la adherencia.</w:t>
      </w:r>
    </w:p>
    <w:p w:rsidR="0067090D" w:rsidRDefault="006254C1" w:rsidP="006254C1">
      <w:pPr>
        <w:autoSpaceDE w:val="0"/>
        <w:autoSpaceDN w:val="0"/>
        <w:adjustRightInd w:val="0"/>
        <w:rPr>
          <w:rFonts w:ascii="Century Gothic" w:hAnsi="Century Gothic" w:cs="ArialMT"/>
          <w:color w:val="000000"/>
          <w:sz w:val="20"/>
          <w:szCs w:val="20"/>
          <w:lang w:val="es-CO" w:eastAsia="es-CO"/>
        </w:rPr>
      </w:pPr>
      <w:r>
        <w:rPr>
          <w:rFonts w:ascii="Century Gothic" w:hAnsi="Century Gothic" w:cs="ArialMT"/>
          <w:color w:val="000000"/>
          <w:sz w:val="20"/>
          <w:szCs w:val="20"/>
          <w:lang w:val="es-CO" w:eastAsia="es-CO"/>
        </w:rPr>
        <w:t>Para parchar</w:t>
      </w:r>
      <w:r w:rsidRPr="006254C1">
        <w:rPr>
          <w:rFonts w:ascii="Century Gothic" w:hAnsi="Century Gothic" w:cs="ArialMT"/>
          <w:color w:val="000000"/>
          <w:sz w:val="20"/>
          <w:szCs w:val="20"/>
          <w:lang w:val="es-CO" w:eastAsia="es-CO"/>
        </w:rPr>
        <w:t xml:space="preserve"> hormigón, limpie el área de todo material suelto, lechada cementicia y material </w:t>
      </w:r>
      <w:r w:rsidRPr="006254C1">
        <w:rPr>
          <w:rFonts w:ascii="Century Gothic" w:hAnsi="Century Gothic" w:cs="ArialMT"/>
          <w:color w:val="000000"/>
          <w:sz w:val="20"/>
          <w:szCs w:val="20"/>
          <w:lang w:val="es-CO" w:eastAsia="es-CO"/>
        </w:rPr>
        <w:lastRenderedPageBreak/>
        <w:t>en general que interfiera en la aplicación uniforme de Epox, antes de col</w:t>
      </w:r>
      <w:r w:rsidR="0055279A">
        <w:rPr>
          <w:rFonts w:ascii="Century Gothic" w:hAnsi="Century Gothic" w:cs="ArialMT"/>
          <w:color w:val="000000"/>
          <w:sz w:val="20"/>
          <w:szCs w:val="20"/>
          <w:lang w:val="es-CO" w:eastAsia="es-CO"/>
        </w:rPr>
        <w:t>oc</w:t>
      </w:r>
      <w:r w:rsidRPr="006254C1">
        <w:rPr>
          <w:rFonts w:ascii="Century Gothic" w:hAnsi="Century Gothic" w:cs="ArialMT"/>
          <w:color w:val="000000"/>
          <w:sz w:val="20"/>
          <w:szCs w:val="20"/>
          <w:lang w:val="es-CO" w:eastAsia="es-CO"/>
        </w:rPr>
        <w:t>ar el mortero, hormigón o grouting de reparación.</w:t>
      </w:r>
    </w:p>
    <w:p w:rsidR="006254C1" w:rsidRPr="006254C1" w:rsidRDefault="006254C1" w:rsidP="006254C1">
      <w:pPr>
        <w:autoSpaceDE w:val="0"/>
        <w:autoSpaceDN w:val="0"/>
        <w:adjustRightInd w:val="0"/>
        <w:rPr>
          <w:rFonts w:ascii="Century Gothic" w:hAnsi="Century Gothic" w:cs="ArialMT"/>
          <w:color w:val="000000"/>
          <w:sz w:val="20"/>
          <w:szCs w:val="20"/>
          <w:lang w:val="es-CO" w:eastAsia="es-CO"/>
        </w:rPr>
      </w:pPr>
      <w:r w:rsidRPr="00D55136">
        <w:rPr>
          <w:rFonts w:ascii="Century Gothic" w:hAnsi="Century Gothic" w:cs="ArialMT"/>
          <w:b/>
          <w:color w:val="000000"/>
          <w:sz w:val="20"/>
          <w:szCs w:val="20"/>
          <w:lang w:val="es-CO" w:eastAsia="es-CO"/>
        </w:rPr>
        <w:t>Nota</w:t>
      </w:r>
      <w:r w:rsidRPr="006254C1">
        <w:rPr>
          <w:rFonts w:ascii="Century Gothic" w:hAnsi="Century Gothic" w:cs="ArialMT"/>
          <w:color w:val="000000"/>
          <w:sz w:val="20"/>
          <w:szCs w:val="20"/>
          <w:lang w:val="es-CO" w:eastAsia="es-CO"/>
        </w:rPr>
        <w:t xml:space="preserve">: </w:t>
      </w:r>
      <w:r w:rsidR="0055279A">
        <w:rPr>
          <w:rFonts w:ascii="Century Gothic" w:hAnsi="Century Gothic" w:cs="ArialMT"/>
          <w:color w:val="000000"/>
          <w:sz w:val="20"/>
          <w:szCs w:val="20"/>
          <w:lang w:val="es-CO" w:eastAsia="es-CO"/>
        </w:rPr>
        <w:t>Coloc</w:t>
      </w:r>
      <w:r w:rsidRPr="006254C1">
        <w:rPr>
          <w:rFonts w:ascii="Century Gothic" w:hAnsi="Century Gothic" w:cs="ArialMT"/>
          <w:color w:val="000000"/>
          <w:sz w:val="20"/>
          <w:szCs w:val="20"/>
          <w:lang w:val="es-CO" w:eastAsia="es-CO"/>
        </w:rPr>
        <w:t xml:space="preserve">ar el concreto fresco mientras el </w:t>
      </w:r>
      <w:r w:rsidR="00D55136">
        <w:rPr>
          <w:rFonts w:ascii="Century Gothic" w:hAnsi="Century Gothic" w:cs="ArialMT"/>
          <w:color w:val="000000"/>
          <w:sz w:val="20"/>
          <w:szCs w:val="20"/>
          <w:lang w:val="es-CO" w:eastAsia="es-CO"/>
        </w:rPr>
        <w:t xml:space="preserve">Epox </w:t>
      </w:r>
      <w:r w:rsidRPr="006254C1">
        <w:rPr>
          <w:rFonts w:ascii="Century Gothic" w:hAnsi="Century Gothic" w:cs="ArialMT"/>
          <w:color w:val="000000"/>
          <w:sz w:val="20"/>
          <w:szCs w:val="20"/>
          <w:lang w:val="es-CO" w:eastAsia="es-CO"/>
        </w:rPr>
        <w:t xml:space="preserve"> esté pegajoso,</w:t>
      </w:r>
      <w:r w:rsidR="00D55136">
        <w:rPr>
          <w:rFonts w:ascii="Century Gothic" w:hAnsi="Century Gothic" w:cs="ArialMT"/>
          <w:color w:val="000000"/>
          <w:sz w:val="20"/>
          <w:szCs w:val="20"/>
          <w:lang w:val="es-CO" w:eastAsia="es-CO"/>
        </w:rPr>
        <w:t xml:space="preserve"> </w:t>
      </w:r>
      <w:r w:rsidRPr="006254C1">
        <w:rPr>
          <w:rFonts w:ascii="Century Gothic" w:hAnsi="Century Gothic" w:cs="ArialMT"/>
          <w:color w:val="000000"/>
          <w:sz w:val="20"/>
          <w:szCs w:val="20"/>
          <w:lang w:val="es-CO" w:eastAsia="es-CO"/>
        </w:rPr>
        <w:t>según tabla:</w:t>
      </w:r>
    </w:p>
    <w:p w:rsidR="006254C1" w:rsidRPr="006254C1" w:rsidRDefault="006254C1" w:rsidP="006254C1">
      <w:pPr>
        <w:autoSpaceDE w:val="0"/>
        <w:autoSpaceDN w:val="0"/>
        <w:adjustRightInd w:val="0"/>
        <w:rPr>
          <w:rFonts w:ascii="Century Gothic" w:hAnsi="Century Gothic" w:cs="ArialMT"/>
          <w:color w:val="000000"/>
          <w:sz w:val="20"/>
          <w:szCs w:val="20"/>
          <w:lang w:val="es-CO" w:eastAsia="es-CO"/>
        </w:rPr>
      </w:pPr>
      <w:r w:rsidRPr="006254C1">
        <w:rPr>
          <w:rFonts w:ascii="Century Gothic" w:hAnsi="Century Gothic" w:cs="ArialMT"/>
          <w:color w:val="000000"/>
          <w:sz w:val="20"/>
          <w:szCs w:val="20"/>
          <w:lang w:val="es-CO" w:eastAsia="es-CO"/>
        </w:rPr>
        <w:t>a 10</w:t>
      </w:r>
      <w:r w:rsidR="00D55136">
        <w:rPr>
          <w:rFonts w:ascii="Century Gothic" w:hAnsi="Century Gothic" w:cs="ArialMT"/>
          <w:color w:val="000000"/>
          <w:sz w:val="20"/>
          <w:szCs w:val="20"/>
          <w:lang w:val="es-CO" w:eastAsia="es-CO"/>
        </w:rPr>
        <w:t>°</w:t>
      </w:r>
      <w:r w:rsidRPr="006254C1">
        <w:rPr>
          <w:rFonts w:ascii="Century Gothic" w:hAnsi="Century Gothic" w:cs="ArialMT"/>
          <w:color w:val="000000"/>
          <w:sz w:val="20"/>
          <w:szCs w:val="20"/>
          <w:lang w:val="es-CO" w:eastAsia="es-CO"/>
        </w:rPr>
        <w:t xml:space="preserve">C = </w:t>
      </w:r>
      <w:r w:rsidR="00D55136">
        <w:rPr>
          <w:rFonts w:ascii="Century Gothic" w:hAnsi="Century Gothic" w:cs="ArialMT"/>
          <w:color w:val="000000"/>
          <w:sz w:val="20"/>
          <w:szCs w:val="20"/>
          <w:lang w:val="es-CO" w:eastAsia="es-CO"/>
        </w:rPr>
        <w:t>máx</w:t>
      </w:r>
      <w:r w:rsidRPr="006254C1">
        <w:rPr>
          <w:rFonts w:ascii="Century Gothic" w:hAnsi="Century Gothic" w:cs="ArialMT"/>
          <w:color w:val="000000"/>
          <w:sz w:val="20"/>
          <w:szCs w:val="20"/>
          <w:lang w:val="es-CO" w:eastAsia="es-CO"/>
        </w:rPr>
        <w:t xml:space="preserve"> </w:t>
      </w:r>
      <w:r w:rsidR="00D55136">
        <w:rPr>
          <w:rFonts w:ascii="Century Gothic" w:hAnsi="Century Gothic" w:cs="ArialMT"/>
          <w:color w:val="000000"/>
          <w:sz w:val="20"/>
          <w:szCs w:val="20"/>
          <w:lang w:val="es-CO" w:eastAsia="es-CO"/>
        </w:rPr>
        <w:t>6</w:t>
      </w:r>
      <w:r w:rsidRPr="006254C1">
        <w:rPr>
          <w:rFonts w:ascii="Century Gothic" w:hAnsi="Century Gothic" w:cs="ArialMT"/>
          <w:color w:val="000000"/>
          <w:sz w:val="20"/>
          <w:szCs w:val="20"/>
          <w:lang w:val="es-CO" w:eastAsia="es-CO"/>
        </w:rPr>
        <w:t xml:space="preserve"> </w:t>
      </w:r>
      <w:r>
        <w:rPr>
          <w:rFonts w:ascii="Century Gothic" w:hAnsi="Century Gothic" w:cs="ArialMT"/>
          <w:color w:val="000000"/>
          <w:sz w:val="20"/>
          <w:szCs w:val="20"/>
          <w:lang w:val="es-CO" w:eastAsia="es-CO"/>
        </w:rPr>
        <w:t>hrs</w:t>
      </w:r>
      <w:r w:rsidRPr="006254C1">
        <w:rPr>
          <w:rFonts w:ascii="Century Gothic" w:hAnsi="Century Gothic" w:cs="ArialMT"/>
          <w:color w:val="000000"/>
          <w:sz w:val="20"/>
          <w:szCs w:val="20"/>
          <w:lang w:val="es-CO" w:eastAsia="es-CO"/>
        </w:rPr>
        <w:t xml:space="preserve"> </w:t>
      </w:r>
    </w:p>
    <w:p w:rsidR="006254C1" w:rsidRPr="006254C1" w:rsidRDefault="006254C1" w:rsidP="006254C1">
      <w:pPr>
        <w:autoSpaceDE w:val="0"/>
        <w:autoSpaceDN w:val="0"/>
        <w:adjustRightInd w:val="0"/>
        <w:rPr>
          <w:rFonts w:ascii="Century Gothic" w:hAnsi="Century Gothic" w:cs="ArialMT"/>
          <w:color w:val="000000"/>
          <w:sz w:val="20"/>
          <w:szCs w:val="20"/>
          <w:lang w:val="es-CO" w:eastAsia="es-CO"/>
        </w:rPr>
      </w:pPr>
      <w:r w:rsidRPr="006254C1">
        <w:rPr>
          <w:rFonts w:ascii="Century Gothic" w:hAnsi="Century Gothic" w:cs="ArialMT"/>
          <w:color w:val="000000"/>
          <w:sz w:val="20"/>
          <w:szCs w:val="20"/>
          <w:lang w:val="es-CO" w:eastAsia="es-CO"/>
        </w:rPr>
        <w:t>a 20</w:t>
      </w:r>
      <w:r w:rsidR="00D55136">
        <w:rPr>
          <w:rFonts w:ascii="Century Gothic" w:hAnsi="Century Gothic" w:cs="ArialMT"/>
          <w:color w:val="000000"/>
          <w:sz w:val="20"/>
          <w:szCs w:val="20"/>
          <w:lang w:val="es-CO" w:eastAsia="es-CO"/>
        </w:rPr>
        <w:t>°</w:t>
      </w:r>
      <w:r w:rsidRPr="006254C1">
        <w:rPr>
          <w:rFonts w:ascii="Century Gothic" w:hAnsi="Century Gothic" w:cs="ArialMT"/>
          <w:color w:val="000000"/>
          <w:sz w:val="20"/>
          <w:szCs w:val="20"/>
          <w:lang w:val="es-CO" w:eastAsia="es-CO"/>
        </w:rPr>
        <w:t xml:space="preserve">C = </w:t>
      </w:r>
      <w:r w:rsidR="00D55136">
        <w:rPr>
          <w:rFonts w:ascii="Century Gothic" w:hAnsi="Century Gothic" w:cs="ArialMT"/>
          <w:color w:val="000000"/>
          <w:sz w:val="20"/>
          <w:szCs w:val="20"/>
          <w:lang w:val="es-CO" w:eastAsia="es-CO"/>
        </w:rPr>
        <w:t>máx</w:t>
      </w:r>
      <w:r w:rsidRPr="006254C1">
        <w:rPr>
          <w:rFonts w:ascii="Century Gothic" w:hAnsi="Century Gothic" w:cs="ArialMT"/>
          <w:color w:val="000000"/>
          <w:sz w:val="20"/>
          <w:szCs w:val="20"/>
          <w:lang w:val="es-CO" w:eastAsia="es-CO"/>
        </w:rPr>
        <w:t xml:space="preserve"> </w:t>
      </w:r>
      <w:r w:rsidR="00D55136">
        <w:rPr>
          <w:rFonts w:ascii="Century Gothic" w:hAnsi="Century Gothic" w:cs="ArialMT"/>
          <w:color w:val="000000"/>
          <w:sz w:val="20"/>
          <w:szCs w:val="20"/>
          <w:lang w:val="es-CO" w:eastAsia="es-CO"/>
        </w:rPr>
        <w:t>4</w:t>
      </w:r>
      <w:r w:rsidRPr="006254C1">
        <w:rPr>
          <w:rFonts w:ascii="Century Gothic" w:hAnsi="Century Gothic" w:cs="ArialMT"/>
          <w:color w:val="000000"/>
          <w:sz w:val="20"/>
          <w:szCs w:val="20"/>
          <w:lang w:val="es-CO" w:eastAsia="es-CO"/>
        </w:rPr>
        <w:t xml:space="preserve"> </w:t>
      </w:r>
      <w:r>
        <w:rPr>
          <w:rFonts w:ascii="Century Gothic" w:hAnsi="Century Gothic" w:cs="ArialMT"/>
          <w:color w:val="000000"/>
          <w:sz w:val="20"/>
          <w:szCs w:val="20"/>
          <w:lang w:val="es-CO" w:eastAsia="es-CO"/>
        </w:rPr>
        <w:t>hrs</w:t>
      </w:r>
      <w:r w:rsidRPr="006254C1">
        <w:rPr>
          <w:rFonts w:ascii="Century Gothic" w:hAnsi="Century Gothic" w:cs="ArialMT"/>
          <w:color w:val="000000"/>
          <w:sz w:val="20"/>
          <w:szCs w:val="20"/>
          <w:lang w:val="es-CO" w:eastAsia="es-CO"/>
        </w:rPr>
        <w:t xml:space="preserve"> </w:t>
      </w:r>
    </w:p>
    <w:p w:rsidR="006254C1" w:rsidRPr="006254C1" w:rsidRDefault="006254C1" w:rsidP="006254C1">
      <w:pPr>
        <w:autoSpaceDE w:val="0"/>
        <w:autoSpaceDN w:val="0"/>
        <w:adjustRightInd w:val="0"/>
        <w:rPr>
          <w:rFonts w:ascii="Century Gothic" w:hAnsi="Century Gothic" w:cs="ArialMT"/>
          <w:color w:val="000000"/>
          <w:sz w:val="20"/>
          <w:szCs w:val="20"/>
          <w:lang w:val="es-CO" w:eastAsia="es-CO"/>
        </w:rPr>
      </w:pPr>
      <w:r w:rsidRPr="006254C1">
        <w:rPr>
          <w:rFonts w:ascii="Century Gothic" w:hAnsi="Century Gothic" w:cs="ArialMT"/>
          <w:color w:val="000000"/>
          <w:sz w:val="20"/>
          <w:szCs w:val="20"/>
          <w:lang w:val="es-CO" w:eastAsia="es-CO"/>
        </w:rPr>
        <w:t>a 30</w:t>
      </w:r>
      <w:r w:rsidR="00D55136">
        <w:rPr>
          <w:rFonts w:ascii="Century Gothic" w:hAnsi="Century Gothic" w:cs="ArialMT"/>
          <w:color w:val="000000"/>
          <w:sz w:val="20"/>
          <w:szCs w:val="20"/>
          <w:lang w:val="es-CO" w:eastAsia="es-CO"/>
        </w:rPr>
        <w:t>°</w:t>
      </w:r>
      <w:r w:rsidRPr="006254C1">
        <w:rPr>
          <w:rFonts w:ascii="Century Gothic" w:hAnsi="Century Gothic" w:cs="ArialMT"/>
          <w:color w:val="000000"/>
          <w:sz w:val="20"/>
          <w:szCs w:val="20"/>
          <w:lang w:val="es-CO" w:eastAsia="es-CO"/>
        </w:rPr>
        <w:t xml:space="preserve">C = </w:t>
      </w:r>
      <w:r w:rsidR="00D55136">
        <w:rPr>
          <w:rFonts w:ascii="Century Gothic" w:hAnsi="Century Gothic" w:cs="ArialMT"/>
          <w:color w:val="000000"/>
          <w:sz w:val="20"/>
          <w:szCs w:val="20"/>
          <w:lang w:val="es-CO" w:eastAsia="es-CO"/>
        </w:rPr>
        <w:t>máx</w:t>
      </w:r>
      <w:r w:rsidRPr="006254C1">
        <w:rPr>
          <w:rFonts w:ascii="Century Gothic" w:hAnsi="Century Gothic" w:cs="ArialMT"/>
          <w:color w:val="000000"/>
          <w:sz w:val="20"/>
          <w:szCs w:val="20"/>
          <w:lang w:val="es-CO" w:eastAsia="es-CO"/>
        </w:rPr>
        <w:t xml:space="preserve"> </w:t>
      </w:r>
      <w:r w:rsidR="00D55136">
        <w:rPr>
          <w:rFonts w:ascii="Century Gothic" w:hAnsi="Century Gothic" w:cs="ArialMT"/>
          <w:color w:val="000000"/>
          <w:sz w:val="20"/>
          <w:szCs w:val="20"/>
          <w:lang w:val="es-CO" w:eastAsia="es-CO"/>
        </w:rPr>
        <w:t>2</w:t>
      </w:r>
      <w:r w:rsidRPr="006254C1">
        <w:rPr>
          <w:rFonts w:ascii="Century Gothic" w:hAnsi="Century Gothic" w:cs="ArialMT"/>
          <w:color w:val="000000"/>
          <w:sz w:val="20"/>
          <w:szCs w:val="20"/>
          <w:lang w:val="es-CO" w:eastAsia="es-CO"/>
        </w:rPr>
        <w:t xml:space="preserve"> h</w:t>
      </w:r>
      <w:r w:rsidR="00D55136">
        <w:rPr>
          <w:rFonts w:ascii="Century Gothic" w:hAnsi="Century Gothic" w:cs="ArialMT"/>
          <w:color w:val="000000"/>
          <w:sz w:val="20"/>
          <w:szCs w:val="20"/>
          <w:lang w:val="es-CO" w:eastAsia="es-CO"/>
        </w:rPr>
        <w:t>rs</w:t>
      </w:r>
    </w:p>
    <w:p w:rsidR="006254C1" w:rsidRPr="006254C1" w:rsidRDefault="006254C1" w:rsidP="006254C1">
      <w:pPr>
        <w:autoSpaceDE w:val="0"/>
        <w:autoSpaceDN w:val="0"/>
        <w:adjustRightInd w:val="0"/>
        <w:rPr>
          <w:rFonts w:ascii="Century Gothic" w:hAnsi="Century Gothic" w:cs="ArialMT"/>
          <w:color w:val="000000"/>
          <w:sz w:val="20"/>
          <w:szCs w:val="20"/>
          <w:lang w:val="es-CO" w:eastAsia="es-CO"/>
        </w:rPr>
      </w:pPr>
      <w:r w:rsidRPr="006254C1">
        <w:rPr>
          <w:rFonts w:ascii="Century Gothic" w:hAnsi="Century Gothic" w:cs="ArialMT"/>
          <w:color w:val="000000"/>
          <w:sz w:val="20"/>
          <w:szCs w:val="20"/>
          <w:lang w:val="es-CO" w:eastAsia="es-CO"/>
        </w:rPr>
        <w:t>Si el producto se ha secado se debe aplicar una segunda capa sobre la inicial.</w:t>
      </w:r>
    </w:p>
    <w:p w:rsidR="006254C1" w:rsidRDefault="006254C1" w:rsidP="006254C1">
      <w:pPr>
        <w:autoSpaceDE w:val="0"/>
        <w:autoSpaceDN w:val="0"/>
        <w:adjustRightInd w:val="0"/>
        <w:rPr>
          <w:rFonts w:ascii="Century Gothic" w:hAnsi="Century Gothic" w:cs="ArialMT"/>
          <w:color w:val="000000"/>
          <w:sz w:val="20"/>
          <w:szCs w:val="20"/>
          <w:lang w:val="es-CO" w:eastAsia="es-CO"/>
        </w:rPr>
      </w:pPr>
      <w:r w:rsidRPr="006254C1">
        <w:rPr>
          <w:rFonts w:ascii="Century Gothic" w:hAnsi="Century Gothic" w:cs="ArialMT"/>
          <w:color w:val="000000"/>
          <w:sz w:val="20"/>
          <w:szCs w:val="20"/>
          <w:lang w:val="es-CO" w:eastAsia="es-CO"/>
        </w:rPr>
        <w:t xml:space="preserve">Las herramientas se limpian con </w:t>
      </w:r>
      <w:r w:rsidR="00D55136">
        <w:rPr>
          <w:rFonts w:ascii="Century Gothic" w:hAnsi="Century Gothic" w:cs="ArialMT"/>
          <w:color w:val="000000"/>
          <w:sz w:val="20"/>
          <w:szCs w:val="20"/>
          <w:lang w:val="es-CO" w:eastAsia="es-CO"/>
        </w:rPr>
        <w:t>Thinner Paternit</w:t>
      </w:r>
      <w:r w:rsidRPr="006254C1">
        <w:rPr>
          <w:rFonts w:ascii="Century Gothic" w:hAnsi="Century Gothic" w:cs="ArialMT"/>
          <w:color w:val="000000"/>
          <w:sz w:val="20"/>
          <w:szCs w:val="20"/>
          <w:lang w:val="es-CO" w:eastAsia="es-CO"/>
        </w:rPr>
        <w:t xml:space="preserve"> cuando el producto aún</w:t>
      </w:r>
      <w:r w:rsidR="00D55136">
        <w:rPr>
          <w:rFonts w:ascii="Century Gothic" w:hAnsi="Century Gothic" w:cs="ArialMT"/>
          <w:color w:val="000000"/>
          <w:sz w:val="20"/>
          <w:szCs w:val="20"/>
          <w:lang w:val="es-CO" w:eastAsia="es-CO"/>
        </w:rPr>
        <w:t xml:space="preserve"> </w:t>
      </w:r>
      <w:r w:rsidRPr="006254C1">
        <w:rPr>
          <w:rFonts w:ascii="Century Gothic" w:hAnsi="Century Gothic" w:cs="ArialMT"/>
          <w:color w:val="000000"/>
          <w:sz w:val="20"/>
          <w:szCs w:val="20"/>
          <w:lang w:val="es-CO" w:eastAsia="es-CO"/>
        </w:rPr>
        <w:t>este fresco. El producto endurecido se puede retirar únicamente por medios</w:t>
      </w:r>
      <w:r w:rsidR="00D55136">
        <w:rPr>
          <w:rFonts w:ascii="Century Gothic" w:hAnsi="Century Gothic" w:cs="ArialMT"/>
          <w:color w:val="000000"/>
          <w:sz w:val="20"/>
          <w:szCs w:val="20"/>
          <w:lang w:val="es-CO" w:eastAsia="es-CO"/>
        </w:rPr>
        <w:t xml:space="preserve"> </w:t>
      </w:r>
      <w:r w:rsidRPr="006254C1">
        <w:rPr>
          <w:rFonts w:ascii="Century Gothic" w:hAnsi="Century Gothic" w:cs="ArialMT"/>
          <w:color w:val="000000"/>
          <w:sz w:val="20"/>
          <w:szCs w:val="20"/>
          <w:lang w:val="es-CO" w:eastAsia="es-CO"/>
        </w:rPr>
        <w:t xml:space="preserve">mecánicos. </w:t>
      </w:r>
    </w:p>
    <w:p w:rsidR="00A85967" w:rsidRDefault="00A85967" w:rsidP="00A85967">
      <w:pPr>
        <w:autoSpaceDE w:val="0"/>
        <w:autoSpaceDN w:val="0"/>
        <w:adjustRightInd w:val="0"/>
        <w:rPr>
          <w:rFonts w:ascii="Century Gothic" w:hAnsi="Century Gothic" w:cs="ArialMT"/>
          <w:color w:val="000000"/>
          <w:sz w:val="20"/>
          <w:szCs w:val="20"/>
          <w:lang w:val="es-CO" w:eastAsia="es-CO"/>
        </w:rPr>
      </w:pPr>
      <w:r w:rsidRPr="00A85967">
        <w:rPr>
          <w:rFonts w:ascii="Century Gothic" w:hAnsi="Century Gothic" w:cs="ArialMT"/>
          <w:color w:val="000000"/>
          <w:sz w:val="20"/>
          <w:szCs w:val="20"/>
          <w:lang w:val="es-CO" w:eastAsia="es-CO"/>
        </w:rPr>
        <w:t>Como puente de adherencia, su consumo dependerá de la rugosidad y absorción de la superficie dónde es aplicado y como referencia se puede estimar entre 300 y 600 g por m².</w:t>
      </w:r>
    </w:p>
    <w:p w:rsidR="006254C1" w:rsidRPr="0067090D" w:rsidRDefault="006254C1" w:rsidP="006254C1">
      <w:pPr>
        <w:autoSpaceDE w:val="0"/>
        <w:autoSpaceDN w:val="0"/>
        <w:adjustRightInd w:val="0"/>
        <w:rPr>
          <w:rFonts w:ascii="Century Gothic" w:hAnsi="Century Gothic" w:cs="ArialMT"/>
          <w:color w:val="000000"/>
          <w:sz w:val="20"/>
          <w:szCs w:val="20"/>
          <w:lang w:val="es-CO" w:eastAsia="es-CO"/>
        </w:rPr>
      </w:pPr>
    </w:p>
    <w:tbl>
      <w:tblPr>
        <w:tblW w:w="4680" w:type="dxa"/>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0D7100" w:rsidRDefault="000D7100" w:rsidP="005106AF">
            <w:pPr>
              <w:tabs>
                <w:tab w:val="left" w:pos="1260"/>
              </w:tabs>
              <w:rPr>
                <w:rFonts w:ascii="Century Gothic" w:hAnsi="Century Gothic" w:cs="Arial"/>
                <w:b/>
                <w:color w:val="FFFFFF"/>
                <w:sz w:val="20"/>
                <w:szCs w:val="20"/>
              </w:rPr>
            </w:pPr>
            <w:r w:rsidRPr="000D7100">
              <w:rPr>
                <w:rFonts w:ascii="Century Gothic" w:hAnsi="Century Gothic" w:cs="Arial"/>
                <w:b/>
                <w:sz w:val="20"/>
                <w:szCs w:val="20"/>
              </w:rPr>
              <w:t>PRECAUCIONES</w:t>
            </w:r>
          </w:p>
        </w:tc>
      </w:tr>
    </w:tbl>
    <w:p w:rsidR="001E04F1" w:rsidRPr="00195C07" w:rsidRDefault="001E04F1" w:rsidP="001E04F1">
      <w:pPr>
        <w:ind w:left="180"/>
        <w:jc w:val="both"/>
        <w:rPr>
          <w:rFonts w:ascii="Century Gothic" w:hAnsi="Century Gothic" w:cs="Arial"/>
          <w:sz w:val="20"/>
          <w:szCs w:val="20"/>
        </w:rPr>
      </w:pPr>
    </w:p>
    <w:p w:rsidR="00E80744" w:rsidRDefault="000D7100" w:rsidP="00E80744">
      <w:pPr>
        <w:numPr>
          <w:ilvl w:val="0"/>
          <w:numId w:val="8"/>
        </w:numPr>
        <w:tabs>
          <w:tab w:val="clear" w:pos="720"/>
        </w:tabs>
        <w:ind w:left="180" w:hanging="180"/>
        <w:jc w:val="both"/>
        <w:rPr>
          <w:rFonts w:ascii="Century Gothic" w:hAnsi="Century Gothic" w:cs="Arial"/>
          <w:sz w:val="20"/>
          <w:szCs w:val="20"/>
        </w:rPr>
      </w:pPr>
      <w:r w:rsidRPr="00E80744">
        <w:rPr>
          <w:rFonts w:ascii="Century Gothic" w:hAnsi="Century Gothic" w:cs="Arial"/>
          <w:sz w:val="20"/>
          <w:szCs w:val="20"/>
        </w:rPr>
        <w:t>No prepare más cantidad del producto que pueda aplicar en el tiempo de vida en el recipiente.</w:t>
      </w:r>
    </w:p>
    <w:p w:rsidR="00CD30CF" w:rsidRDefault="00CD30CF" w:rsidP="00E80744">
      <w:pPr>
        <w:numPr>
          <w:ilvl w:val="0"/>
          <w:numId w:val="8"/>
        </w:numPr>
        <w:tabs>
          <w:tab w:val="clear" w:pos="720"/>
        </w:tabs>
        <w:ind w:left="180" w:hanging="180"/>
        <w:jc w:val="both"/>
        <w:rPr>
          <w:rFonts w:ascii="Century Gothic" w:hAnsi="Century Gothic" w:cs="Arial"/>
          <w:sz w:val="20"/>
          <w:szCs w:val="20"/>
        </w:rPr>
      </w:pPr>
      <w:r>
        <w:rPr>
          <w:rFonts w:ascii="Century Gothic" w:hAnsi="Century Gothic" w:cs="Arial"/>
          <w:sz w:val="20"/>
          <w:szCs w:val="20"/>
        </w:rPr>
        <w:t>No aplicar en temperaturas inferiores a 10°C.</w:t>
      </w:r>
    </w:p>
    <w:p w:rsidR="00E80744" w:rsidRPr="00E80744" w:rsidRDefault="00E80744" w:rsidP="00E80744">
      <w:pPr>
        <w:numPr>
          <w:ilvl w:val="0"/>
          <w:numId w:val="8"/>
        </w:numPr>
        <w:ind w:left="180" w:hanging="180"/>
        <w:jc w:val="both"/>
        <w:rPr>
          <w:rFonts w:ascii="Century Gothic" w:hAnsi="Century Gothic" w:cs="Arial"/>
          <w:sz w:val="20"/>
          <w:szCs w:val="20"/>
        </w:rPr>
      </w:pPr>
      <w:r w:rsidRPr="00E80744">
        <w:rPr>
          <w:rFonts w:ascii="Century Gothic" w:hAnsi="Century Gothic" w:cs="Arial"/>
          <w:sz w:val="20"/>
          <w:szCs w:val="20"/>
        </w:rPr>
        <w:t>Cuando se aplique en concreto húmedo, el producto debe frotarse fuertemente contra la superficie.</w:t>
      </w:r>
    </w:p>
    <w:p w:rsidR="002B7319" w:rsidRPr="00195C07" w:rsidRDefault="002B7319" w:rsidP="00E80744">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exponga el producto a fuego directo.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Usar guantes de caucho y gafas de protección para su aplicación.</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En caso de contacto con los ojos, lavar con abundante agua y acudir al médico.</w:t>
      </w:r>
    </w:p>
    <w:p w:rsidR="00195C07" w:rsidRDefault="00195C07"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fuera del alcance de los niños.</w:t>
      </w:r>
    </w:p>
    <w:p w:rsidR="007944B3" w:rsidRDefault="007944B3" w:rsidP="007944B3">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PRESENTACIÓN</w:t>
            </w:r>
          </w:p>
        </w:tc>
      </w:tr>
    </w:tbl>
    <w:p w:rsidR="00E75832" w:rsidRDefault="00E75832" w:rsidP="00A07B32">
      <w:pPr>
        <w:rPr>
          <w:rFonts w:ascii="Century Gothic" w:hAnsi="Century Gothic" w:cs="Arial"/>
          <w:sz w:val="20"/>
          <w:szCs w:val="20"/>
        </w:rPr>
      </w:pPr>
      <w:r w:rsidRPr="00A60808">
        <w:rPr>
          <w:rFonts w:ascii="Century Gothic" w:hAnsi="Century Gothic" w:cs="Arial"/>
          <w:sz w:val="20"/>
          <w:szCs w:val="20"/>
        </w:rPr>
        <w:t>Empaque: Envase Metálico</w:t>
      </w:r>
      <w:r w:rsidR="003C0F44">
        <w:rPr>
          <w:rFonts w:ascii="Century Gothic" w:hAnsi="Century Gothic" w:cs="Arial"/>
          <w:sz w:val="20"/>
          <w:szCs w:val="20"/>
        </w:rPr>
        <w:t xml:space="preserve"> x 2 unidades</w:t>
      </w:r>
      <w:r w:rsidRPr="00A60808">
        <w:rPr>
          <w:rFonts w:ascii="Century Gothic" w:hAnsi="Century Gothic" w:cs="Arial"/>
          <w:sz w:val="20"/>
          <w:szCs w:val="20"/>
        </w:rPr>
        <w:t xml:space="preserve"> </w:t>
      </w:r>
    </w:p>
    <w:p w:rsidR="0055279A" w:rsidRDefault="0055279A" w:rsidP="00A07B32">
      <w:pPr>
        <w:rPr>
          <w:rFonts w:ascii="Century Gothic" w:hAnsi="Century Gothic" w:cs="Arial"/>
          <w:sz w:val="20"/>
          <w:szCs w:val="20"/>
        </w:rPr>
      </w:pPr>
    </w:p>
    <w:tbl>
      <w:tblPr>
        <w:tblW w:w="0" w:type="auto"/>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102"/>
        <w:gridCol w:w="1116"/>
      </w:tblGrid>
      <w:tr w:rsidR="0055279A" w:rsidRPr="00A60808" w:rsidTr="000A6F7F">
        <w:trPr>
          <w:jc w:val="center"/>
        </w:trPr>
        <w:tc>
          <w:tcPr>
            <w:tcW w:w="1004" w:type="dxa"/>
            <w:tcBorders>
              <w:bottom w:val="single" w:sz="4" w:space="0" w:color="auto"/>
            </w:tcBorders>
            <w:shd w:val="solid" w:color="C0C0C0" w:fill="CCCCCC"/>
            <w:vAlign w:val="bottom"/>
          </w:tcPr>
          <w:p w:rsidR="0055279A" w:rsidRPr="00E75832" w:rsidRDefault="0055279A" w:rsidP="000A6F7F">
            <w:pPr>
              <w:rPr>
                <w:rFonts w:ascii="Century Gothic" w:hAnsi="Century Gothic" w:cs="Arial"/>
                <w:b/>
                <w:sz w:val="18"/>
                <w:szCs w:val="20"/>
              </w:rPr>
            </w:pPr>
            <w:r>
              <w:rPr>
                <w:rFonts w:ascii="Century Gothic" w:hAnsi="Century Gothic" w:cs="Arial"/>
                <w:b/>
                <w:sz w:val="18"/>
                <w:szCs w:val="20"/>
              </w:rPr>
              <w:t>ENVASE</w:t>
            </w:r>
          </w:p>
        </w:tc>
        <w:tc>
          <w:tcPr>
            <w:tcW w:w="1102" w:type="dxa"/>
            <w:shd w:val="solid" w:color="C0C0C0" w:fill="CCCCCC"/>
            <w:vAlign w:val="bottom"/>
          </w:tcPr>
          <w:p w:rsidR="0055279A" w:rsidRPr="00E75832" w:rsidRDefault="0055279A" w:rsidP="000A6F7F">
            <w:pPr>
              <w:rPr>
                <w:rFonts w:ascii="Century Gothic" w:hAnsi="Century Gothic" w:cs="Arial"/>
                <w:b/>
                <w:sz w:val="18"/>
                <w:szCs w:val="20"/>
              </w:rPr>
            </w:pPr>
            <w:r w:rsidRPr="00E75832">
              <w:rPr>
                <w:rFonts w:ascii="Century Gothic" w:hAnsi="Century Gothic" w:cs="Arial"/>
                <w:b/>
                <w:sz w:val="18"/>
                <w:szCs w:val="20"/>
              </w:rPr>
              <w:t>EMBALAJE</w:t>
            </w:r>
          </w:p>
        </w:tc>
        <w:tc>
          <w:tcPr>
            <w:tcW w:w="1116" w:type="dxa"/>
            <w:shd w:val="solid" w:color="C0C0C0" w:fill="CCCCCC"/>
            <w:vAlign w:val="bottom"/>
          </w:tcPr>
          <w:p w:rsidR="0055279A" w:rsidRPr="00EA6506" w:rsidRDefault="0055279A" w:rsidP="000A6F7F">
            <w:pPr>
              <w:jc w:val="center"/>
              <w:rPr>
                <w:rFonts w:ascii="Century Gothic" w:hAnsi="Century Gothic" w:cs="Arial"/>
                <w:b/>
                <w:sz w:val="18"/>
                <w:szCs w:val="20"/>
              </w:rPr>
            </w:pPr>
            <w:r>
              <w:rPr>
                <w:rFonts w:ascii="Century Gothic" w:hAnsi="Century Gothic" w:cs="Arial"/>
                <w:b/>
                <w:sz w:val="18"/>
                <w:szCs w:val="20"/>
              </w:rPr>
              <w:t>TIPO</w:t>
            </w:r>
          </w:p>
        </w:tc>
      </w:tr>
      <w:tr w:rsidR="0055279A" w:rsidRPr="00A60808" w:rsidTr="000A6F7F">
        <w:trPr>
          <w:jc w:val="center"/>
        </w:trPr>
        <w:tc>
          <w:tcPr>
            <w:tcW w:w="1004" w:type="dxa"/>
            <w:shd w:val="pct50" w:color="FFFFFF" w:fill="FFFFFF"/>
            <w:vAlign w:val="center"/>
          </w:tcPr>
          <w:p w:rsidR="0055279A" w:rsidRPr="00E75832" w:rsidRDefault="0055279A" w:rsidP="000A6F7F">
            <w:pPr>
              <w:jc w:val="center"/>
              <w:rPr>
                <w:rFonts w:ascii="Century Gothic" w:hAnsi="Century Gothic" w:cs="Arial"/>
                <w:sz w:val="18"/>
                <w:szCs w:val="20"/>
              </w:rPr>
            </w:pPr>
            <w:r w:rsidRPr="00E75832">
              <w:rPr>
                <w:rFonts w:ascii="Century Gothic" w:hAnsi="Century Gothic" w:cs="Arial"/>
                <w:sz w:val="18"/>
                <w:szCs w:val="20"/>
              </w:rPr>
              <w:t>Galón</w:t>
            </w:r>
          </w:p>
        </w:tc>
        <w:tc>
          <w:tcPr>
            <w:tcW w:w="1102" w:type="dxa"/>
            <w:shd w:val="pct10" w:color="000000" w:fill="FFFFFF"/>
            <w:vAlign w:val="center"/>
          </w:tcPr>
          <w:p w:rsidR="0055279A" w:rsidRPr="00E75832" w:rsidRDefault="0055279A" w:rsidP="000A6F7F">
            <w:pPr>
              <w:jc w:val="center"/>
              <w:rPr>
                <w:rFonts w:ascii="Century Gothic" w:hAnsi="Century Gothic" w:cs="Arial"/>
                <w:sz w:val="18"/>
                <w:szCs w:val="20"/>
              </w:rPr>
            </w:pPr>
            <w:r w:rsidRPr="00E75832">
              <w:rPr>
                <w:rFonts w:ascii="Century Gothic" w:hAnsi="Century Gothic" w:cs="Arial"/>
                <w:sz w:val="18"/>
                <w:szCs w:val="20"/>
              </w:rPr>
              <w:t>Caja X 4 unidades</w:t>
            </w:r>
          </w:p>
        </w:tc>
        <w:tc>
          <w:tcPr>
            <w:tcW w:w="1116" w:type="dxa"/>
            <w:vAlign w:val="center"/>
          </w:tcPr>
          <w:p w:rsidR="0055279A" w:rsidRPr="0060125F" w:rsidRDefault="0055279A" w:rsidP="000A6F7F">
            <w:pPr>
              <w:jc w:val="center"/>
              <w:rPr>
                <w:rFonts w:ascii="Century Gothic" w:hAnsi="Century Gothic" w:cs="Arial"/>
                <w:sz w:val="18"/>
                <w:szCs w:val="20"/>
              </w:rPr>
            </w:pPr>
            <w:r w:rsidRPr="0060125F">
              <w:rPr>
                <w:rFonts w:ascii="Century Gothic" w:hAnsi="Century Gothic" w:cs="Arial"/>
                <w:sz w:val="18"/>
                <w:szCs w:val="20"/>
              </w:rPr>
              <w:t>Metálico</w:t>
            </w:r>
          </w:p>
        </w:tc>
      </w:tr>
      <w:tr w:rsidR="0055279A" w:rsidRPr="00A60808" w:rsidTr="000A6F7F">
        <w:trPr>
          <w:jc w:val="center"/>
        </w:trPr>
        <w:tc>
          <w:tcPr>
            <w:tcW w:w="1004" w:type="dxa"/>
            <w:shd w:val="pct50" w:color="FFFFFF" w:fill="FFFFFF"/>
            <w:vAlign w:val="center"/>
          </w:tcPr>
          <w:p w:rsidR="0055279A" w:rsidRPr="00E75832" w:rsidRDefault="0055279A" w:rsidP="000A6F7F">
            <w:pPr>
              <w:jc w:val="center"/>
              <w:rPr>
                <w:rFonts w:ascii="Century Gothic" w:hAnsi="Century Gothic" w:cs="Arial"/>
                <w:sz w:val="18"/>
                <w:szCs w:val="20"/>
              </w:rPr>
            </w:pPr>
            <w:r w:rsidRPr="00E75832">
              <w:rPr>
                <w:rFonts w:ascii="Century Gothic" w:hAnsi="Century Gothic" w:cs="Arial"/>
                <w:sz w:val="18"/>
                <w:szCs w:val="20"/>
              </w:rPr>
              <w:t>¼ Galón</w:t>
            </w:r>
          </w:p>
        </w:tc>
        <w:tc>
          <w:tcPr>
            <w:tcW w:w="1102" w:type="dxa"/>
            <w:shd w:val="pct10" w:color="000000" w:fill="FFFFFF"/>
            <w:vAlign w:val="center"/>
          </w:tcPr>
          <w:p w:rsidR="0055279A" w:rsidRPr="00E75832" w:rsidRDefault="0055279A" w:rsidP="000A6F7F">
            <w:pPr>
              <w:jc w:val="center"/>
              <w:rPr>
                <w:rFonts w:ascii="Century Gothic" w:hAnsi="Century Gothic" w:cs="Arial"/>
                <w:sz w:val="18"/>
                <w:szCs w:val="20"/>
              </w:rPr>
            </w:pPr>
            <w:r w:rsidRPr="00E75832">
              <w:rPr>
                <w:rFonts w:ascii="Century Gothic" w:hAnsi="Century Gothic" w:cs="Arial"/>
                <w:sz w:val="18"/>
                <w:szCs w:val="20"/>
              </w:rPr>
              <w:t>Caja X 12 unidades</w:t>
            </w:r>
          </w:p>
        </w:tc>
        <w:tc>
          <w:tcPr>
            <w:tcW w:w="1116" w:type="dxa"/>
            <w:vAlign w:val="center"/>
          </w:tcPr>
          <w:p w:rsidR="0055279A" w:rsidRPr="0060125F" w:rsidRDefault="0055279A" w:rsidP="000A6F7F">
            <w:pPr>
              <w:jc w:val="center"/>
              <w:rPr>
                <w:rFonts w:ascii="Century Gothic" w:hAnsi="Century Gothic" w:cs="Arial"/>
                <w:sz w:val="18"/>
                <w:szCs w:val="20"/>
              </w:rPr>
            </w:pPr>
            <w:r w:rsidRPr="0060125F">
              <w:rPr>
                <w:rFonts w:ascii="Century Gothic" w:hAnsi="Century Gothic" w:cs="Arial"/>
                <w:sz w:val="18"/>
                <w:szCs w:val="20"/>
              </w:rPr>
              <w:t>Metálico</w:t>
            </w:r>
          </w:p>
        </w:tc>
      </w:tr>
    </w:tbl>
    <w:p w:rsidR="00E75832" w:rsidRPr="00A60808" w:rsidRDefault="00E75832" w:rsidP="00A07B32">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ALMACENAMIENTO Y TRANSPORTE:</w:t>
            </w:r>
          </w:p>
        </w:tc>
      </w:tr>
    </w:tbl>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El tiempo de duración de almacenamiento aproximado es de 1 año.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Se debe mantener en su envase original.</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el recipiente bien tapado.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Almacene en un lugar fresco y seco.</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guarde cerca de fuentes de calor.</w:t>
      </w:r>
    </w:p>
    <w:p w:rsidR="00F6591A" w:rsidRDefault="00F6591A" w:rsidP="00F6591A">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lastRenderedPageBreak/>
              <w:t>IDENTIFICACIÓN  DE RIESGOS</w:t>
            </w:r>
          </w:p>
        </w:tc>
      </w:tr>
    </w:tbl>
    <w:p w:rsidR="007944B3" w:rsidRPr="00195C07" w:rsidRDefault="007944B3" w:rsidP="00C677F8">
      <w:pPr>
        <w:ind w:firstLine="180"/>
        <w:rPr>
          <w:rFonts w:ascii="Century Gothic" w:hAnsi="Century Gothic" w:cs="Arial"/>
          <w:b/>
          <w:color w:val="0000FF"/>
          <w:sz w:val="20"/>
          <w:szCs w:val="20"/>
        </w:rPr>
      </w:pPr>
    </w:p>
    <w:p w:rsidR="00741DEA" w:rsidRPr="00741DEA" w:rsidRDefault="00741DEA" w:rsidP="00E75832">
      <w:pPr>
        <w:ind w:firstLine="180"/>
        <w:rPr>
          <w:rFonts w:ascii="Century Gothic" w:hAnsi="Century Gothic" w:cs="Arial"/>
          <w:b/>
          <w:sz w:val="18"/>
          <w:szCs w:val="20"/>
          <w:u w:val="single"/>
        </w:rPr>
      </w:pPr>
      <w:r w:rsidRPr="00741DEA">
        <w:rPr>
          <w:rFonts w:ascii="Century Gothic" w:hAnsi="Century Gothic" w:cs="Arial"/>
          <w:b/>
          <w:sz w:val="18"/>
          <w:szCs w:val="20"/>
          <w:u w:val="single"/>
        </w:rPr>
        <w:t>COMPONENTE A:</w:t>
      </w:r>
    </w:p>
    <w:p w:rsidR="00741DEA" w:rsidRPr="00741DEA" w:rsidRDefault="003C0F44" w:rsidP="00E75832">
      <w:pPr>
        <w:ind w:firstLine="180"/>
        <w:rPr>
          <w:rFonts w:ascii="Century Gothic" w:hAnsi="Century Gothic" w:cs="Arial"/>
          <w:b/>
          <w:sz w:val="16"/>
          <w:szCs w:val="20"/>
          <w:u w:val="single"/>
        </w:rPr>
      </w:pPr>
      <w:r>
        <w:rPr>
          <w:rFonts w:ascii="Century Gothic" w:hAnsi="Century Gothic" w:cs="Arial"/>
          <w:noProof/>
          <w:sz w:val="20"/>
          <w:szCs w:val="20"/>
          <w:lang w:val="es-CO" w:eastAsia="es-CO"/>
        </w:rPr>
        <w:drawing>
          <wp:anchor distT="0" distB="0" distL="114300" distR="114300" simplePos="0" relativeHeight="251658240" behindDoc="1" locked="0" layoutInCell="1" allowOverlap="1" wp14:anchorId="5938B4D0" wp14:editId="6F7D8592">
            <wp:simplePos x="0" y="0"/>
            <wp:positionH relativeFrom="column">
              <wp:posOffset>2498090</wp:posOffset>
            </wp:positionH>
            <wp:positionV relativeFrom="paragraph">
              <wp:posOffset>49530</wp:posOffset>
            </wp:positionV>
            <wp:extent cx="504190" cy="640715"/>
            <wp:effectExtent l="0" t="0" r="0" b="6985"/>
            <wp:wrapThrough wrapText="bothSides">
              <wp:wrapPolygon edited="0">
                <wp:start x="8161" y="0"/>
                <wp:lineTo x="0" y="8991"/>
                <wp:lineTo x="0" y="12202"/>
                <wp:lineTo x="8161" y="21193"/>
                <wp:lineTo x="12242" y="21193"/>
                <wp:lineTo x="20403" y="12202"/>
                <wp:lineTo x="20403" y="8991"/>
                <wp:lineTo x="12242" y="0"/>
                <wp:lineTo x="8161" y="0"/>
              </wp:wrapPolygon>
            </wp:wrapThrough>
            <wp:docPr id="5" name="Imagen 5" descr="C:\Users\DISEÑO\Downloads\flip book\magazines\RIESGOS-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ownloads\flip book\magazines\RIESGOS-2-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0000FF"/>
          <w:sz w:val="16"/>
          <w:szCs w:val="20"/>
        </w:rPr>
        <w:t>AZUL</w:t>
      </w:r>
      <w:r w:rsidRPr="00741DEA">
        <w:rPr>
          <w:rFonts w:ascii="Century Gothic" w:hAnsi="Century Gothic" w:cs="Arial"/>
          <w:sz w:val="16"/>
          <w:szCs w:val="20"/>
        </w:rPr>
        <w:t xml:space="preserve">: RIESGOS PARA </w:t>
      </w:r>
      <w:smartTag w:uri="urn:schemas-microsoft-com:office:smarttags" w:element="PersonName">
        <w:smartTagPr>
          <w:attr w:name="ProductID" w:val="LA SALUD"/>
        </w:smartTagPr>
        <w:r w:rsidRPr="00741DEA">
          <w:rPr>
            <w:rFonts w:ascii="Century Gothic" w:hAnsi="Century Gothic" w:cs="Arial"/>
            <w:sz w:val="16"/>
            <w:szCs w:val="20"/>
          </w:rPr>
          <w:t>LA SALUD</w:t>
        </w:r>
      </w:smartTag>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sz w:val="16"/>
          <w:szCs w:val="20"/>
        </w:rPr>
        <w:tab/>
      </w:r>
      <w:r w:rsidR="0067090D" w:rsidRPr="00741DEA">
        <w:rPr>
          <w:rFonts w:ascii="Century Gothic" w:hAnsi="Century Gothic" w:cs="Arial"/>
          <w:sz w:val="16"/>
          <w:szCs w:val="20"/>
        </w:rPr>
        <w:t>2</w:t>
      </w:r>
      <w:r w:rsidR="00A307F7" w:rsidRPr="00741DEA">
        <w:rPr>
          <w:rFonts w:ascii="Century Gothic" w:hAnsi="Century Gothic" w:cs="Arial"/>
          <w:sz w:val="16"/>
          <w:szCs w:val="20"/>
        </w:rPr>
        <w:t xml:space="preserve"> = R</w:t>
      </w:r>
      <w:r w:rsidRPr="00741DEA">
        <w:rPr>
          <w:rFonts w:ascii="Century Gothic" w:hAnsi="Century Gothic" w:cs="Arial"/>
          <w:sz w:val="16"/>
          <w:szCs w:val="20"/>
        </w:rPr>
        <w:t>iesgoso.</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FF0000"/>
          <w:sz w:val="16"/>
          <w:szCs w:val="20"/>
        </w:rPr>
        <w:t>ROJO</w:t>
      </w:r>
      <w:r w:rsidRPr="00741DEA">
        <w:rPr>
          <w:rFonts w:ascii="Century Gothic" w:hAnsi="Century Gothic" w:cs="Arial"/>
          <w:sz w:val="16"/>
          <w:szCs w:val="20"/>
        </w:rPr>
        <w:t>: RIESGO DE INFLAMABILIDAD</w:t>
      </w:r>
    </w:p>
    <w:p w:rsidR="00E75832" w:rsidRPr="00741DEA" w:rsidRDefault="00E75832" w:rsidP="00E75832">
      <w:pPr>
        <w:ind w:left="-851" w:firstLine="851"/>
        <w:rPr>
          <w:rFonts w:ascii="Century Gothic" w:hAnsi="Century Gothic" w:cs="Arial"/>
          <w:sz w:val="16"/>
          <w:szCs w:val="20"/>
        </w:rPr>
      </w:pPr>
      <w:r w:rsidRPr="00741DEA">
        <w:rPr>
          <w:rFonts w:ascii="Century Gothic" w:hAnsi="Century Gothic" w:cs="Arial"/>
          <w:sz w:val="16"/>
          <w:szCs w:val="20"/>
        </w:rPr>
        <w:tab/>
        <w:t>1  =  Combustible si se calienta</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FFCC00"/>
          <w:sz w:val="16"/>
          <w:szCs w:val="20"/>
        </w:rPr>
        <w:t>AMARILLO</w:t>
      </w:r>
      <w:r w:rsidRPr="00741DEA">
        <w:rPr>
          <w:rFonts w:ascii="Century Gothic" w:hAnsi="Century Gothic" w:cs="Arial"/>
          <w:sz w:val="16"/>
          <w:szCs w:val="20"/>
        </w:rPr>
        <w:t>: RIESGO POR REACTIVIDAD</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sz w:val="16"/>
          <w:szCs w:val="20"/>
        </w:rPr>
        <w:tab/>
        <w:t>0 = Normalmente estable.</w:t>
      </w:r>
    </w:p>
    <w:p w:rsidR="00741DEA" w:rsidRDefault="00741DEA" w:rsidP="00E75832">
      <w:pPr>
        <w:ind w:firstLine="180"/>
        <w:rPr>
          <w:rFonts w:ascii="Century Gothic" w:hAnsi="Century Gothic" w:cs="Arial"/>
          <w:sz w:val="16"/>
          <w:szCs w:val="20"/>
        </w:rPr>
      </w:pPr>
    </w:p>
    <w:p w:rsidR="00741DEA" w:rsidRPr="00741DEA" w:rsidRDefault="00741DEA" w:rsidP="00741DEA">
      <w:pPr>
        <w:ind w:firstLine="180"/>
        <w:rPr>
          <w:rFonts w:ascii="Century Gothic" w:hAnsi="Century Gothic" w:cs="Arial"/>
          <w:b/>
          <w:sz w:val="18"/>
          <w:szCs w:val="20"/>
          <w:u w:val="single"/>
        </w:rPr>
      </w:pPr>
      <w:r w:rsidRPr="00741DEA">
        <w:rPr>
          <w:rFonts w:ascii="Century Gothic" w:hAnsi="Century Gothic" w:cs="Arial"/>
          <w:b/>
          <w:sz w:val="18"/>
          <w:szCs w:val="20"/>
          <w:u w:val="single"/>
        </w:rPr>
        <w:t>COMPONENTE B:</w:t>
      </w:r>
    </w:p>
    <w:p w:rsidR="00741DEA" w:rsidRPr="00741DEA" w:rsidRDefault="00741DEA" w:rsidP="00741DEA">
      <w:pPr>
        <w:ind w:firstLine="180"/>
        <w:rPr>
          <w:rFonts w:ascii="Century Gothic" w:hAnsi="Century Gothic" w:cs="Arial"/>
          <w:b/>
          <w:sz w:val="16"/>
          <w:szCs w:val="20"/>
          <w:u w:val="single"/>
        </w:rPr>
      </w:pPr>
    </w:p>
    <w:p w:rsidR="00741DEA" w:rsidRPr="00741DEA" w:rsidRDefault="003C0F44" w:rsidP="00741DEA">
      <w:pPr>
        <w:ind w:firstLine="180"/>
        <w:rPr>
          <w:rFonts w:ascii="Century Gothic" w:hAnsi="Century Gothic" w:cs="Arial"/>
          <w:sz w:val="16"/>
          <w:szCs w:val="20"/>
        </w:rPr>
      </w:pPr>
      <w:r>
        <w:rPr>
          <w:rFonts w:ascii="Century Gothic" w:hAnsi="Century Gothic" w:cs="Arial"/>
          <w:noProof/>
          <w:sz w:val="20"/>
          <w:szCs w:val="20"/>
          <w:lang w:val="es-CO" w:eastAsia="es-CO"/>
        </w:rPr>
        <w:drawing>
          <wp:anchor distT="0" distB="0" distL="114300" distR="114300" simplePos="0" relativeHeight="251659264" behindDoc="1" locked="0" layoutInCell="1" allowOverlap="1" wp14:anchorId="3D7A3577" wp14:editId="1461E0A3">
            <wp:simplePos x="0" y="0"/>
            <wp:positionH relativeFrom="column">
              <wp:posOffset>2557780</wp:posOffset>
            </wp:positionH>
            <wp:positionV relativeFrom="paragraph">
              <wp:posOffset>17780</wp:posOffset>
            </wp:positionV>
            <wp:extent cx="504190" cy="640715"/>
            <wp:effectExtent l="0" t="0" r="0" b="6985"/>
            <wp:wrapThrough wrapText="bothSides">
              <wp:wrapPolygon edited="0">
                <wp:start x="8161" y="0"/>
                <wp:lineTo x="0" y="8991"/>
                <wp:lineTo x="0" y="12202"/>
                <wp:lineTo x="8161" y="21193"/>
                <wp:lineTo x="12242" y="21193"/>
                <wp:lineTo x="20403" y="12202"/>
                <wp:lineTo x="20403" y="8991"/>
                <wp:lineTo x="12242" y="0"/>
                <wp:lineTo x="8161" y="0"/>
              </wp:wrapPolygon>
            </wp:wrapThrough>
            <wp:docPr id="7" name="Imagen 7" descr="C:\Users\DISEÑO\Downloads\flip book\magazines\RIESGOS-ROMBO-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SEÑO\Downloads\flip book\magazines\RIESGOS-ROMBO-3-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DEA" w:rsidRPr="00741DEA">
        <w:rPr>
          <w:rFonts w:ascii="Century Gothic" w:hAnsi="Century Gothic" w:cs="Arial"/>
          <w:b/>
          <w:color w:val="0000FF"/>
          <w:sz w:val="16"/>
          <w:szCs w:val="20"/>
        </w:rPr>
        <w:t>AZUL</w:t>
      </w:r>
      <w:r w:rsidR="00741DEA" w:rsidRPr="00741DEA">
        <w:rPr>
          <w:rFonts w:ascii="Century Gothic" w:hAnsi="Century Gothic" w:cs="Arial"/>
          <w:sz w:val="16"/>
          <w:szCs w:val="20"/>
        </w:rPr>
        <w:t xml:space="preserve">: RIESGOS PARA </w:t>
      </w:r>
      <w:smartTag w:uri="urn:schemas-microsoft-com:office:smarttags" w:element="PersonName">
        <w:smartTagPr>
          <w:attr w:name="ProductID" w:val="LA SALUD"/>
        </w:smartTagPr>
        <w:r w:rsidR="00741DEA" w:rsidRPr="00741DEA">
          <w:rPr>
            <w:rFonts w:ascii="Century Gothic" w:hAnsi="Century Gothic" w:cs="Arial"/>
            <w:sz w:val="16"/>
            <w:szCs w:val="20"/>
          </w:rPr>
          <w:t>LA SALUD</w:t>
        </w:r>
      </w:smartTag>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sz w:val="16"/>
          <w:szCs w:val="20"/>
        </w:rPr>
        <w:tab/>
      </w:r>
      <w:r w:rsidR="007C1DE4">
        <w:rPr>
          <w:rFonts w:ascii="Century Gothic" w:hAnsi="Century Gothic" w:cs="Arial"/>
          <w:sz w:val="16"/>
          <w:szCs w:val="20"/>
        </w:rPr>
        <w:t>3</w:t>
      </w:r>
      <w:r w:rsidRPr="00741DEA">
        <w:rPr>
          <w:rFonts w:ascii="Century Gothic" w:hAnsi="Century Gothic" w:cs="Arial"/>
          <w:sz w:val="16"/>
          <w:szCs w:val="20"/>
        </w:rPr>
        <w:t xml:space="preserve"> = </w:t>
      </w:r>
      <w:r w:rsidR="007C1DE4">
        <w:rPr>
          <w:rFonts w:ascii="Century Gothic" w:hAnsi="Century Gothic" w:cs="Arial"/>
          <w:sz w:val="16"/>
          <w:szCs w:val="20"/>
        </w:rPr>
        <w:t>Muy r</w:t>
      </w:r>
      <w:r w:rsidRPr="00741DEA">
        <w:rPr>
          <w:rFonts w:ascii="Century Gothic" w:hAnsi="Century Gothic" w:cs="Arial"/>
          <w:sz w:val="16"/>
          <w:szCs w:val="20"/>
        </w:rPr>
        <w:t>iesgoso.</w:t>
      </w:r>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b/>
          <w:color w:val="FF0000"/>
          <w:sz w:val="16"/>
          <w:szCs w:val="20"/>
        </w:rPr>
        <w:t>ROJO</w:t>
      </w:r>
      <w:r w:rsidRPr="00741DEA">
        <w:rPr>
          <w:rFonts w:ascii="Century Gothic" w:hAnsi="Century Gothic" w:cs="Arial"/>
          <w:sz w:val="16"/>
          <w:szCs w:val="20"/>
        </w:rPr>
        <w:t>: RIESGO DE INFLAMABILIDAD</w:t>
      </w:r>
    </w:p>
    <w:p w:rsidR="00741DEA" w:rsidRPr="00741DEA" w:rsidRDefault="00741DEA" w:rsidP="00741DEA">
      <w:pPr>
        <w:ind w:left="-851" w:firstLine="851"/>
        <w:rPr>
          <w:rFonts w:ascii="Century Gothic" w:hAnsi="Century Gothic" w:cs="Arial"/>
          <w:sz w:val="16"/>
          <w:szCs w:val="20"/>
        </w:rPr>
      </w:pPr>
      <w:r w:rsidRPr="00741DEA">
        <w:rPr>
          <w:rFonts w:ascii="Century Gothic" w:hAnsi="Century Gothic" w:cs="Arial"/>
          <w:sz w:val="16"/>
          <w:szCs w:val="20"/>
        </w:rPr>
        <w:tab/>
        <w:t>1  =  Combustible si se calienta</w:t>
      </w:r>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b/>
          <w:color w:val="FFCC00"/>
          <w:sz w:val="16"/>
          <w:szCs w:val="20"/>
        </w:rPr>
        <w:t>AMARILLO</w:t>
      </w:r>
      <w:r w:rsidRPr="00741DEA">
        <w:rPr>
          <w:rFonts w:ascii="Century Gothic" w:hAnsi="Century Gothic" w:cs="Arial"/>
          <w:sz w:val="16"/>
          <w:szCs w:val="20"/>
        </w:rPr>
        <w:t>: RIESGO POR REACTIVIDAD</w:t>
      </w:r>
    </w:p>
    <w:p w:rsidR="00741DEA" w:rsidRDefault="00741DEA" w:rsidP="00741DEA">
      <w:pPr>
        <w:ind w:firstLine="180"/>
        <w:rPr>
          <w:rFonts w:ascii="Century Gothic" w:hAnsi="Century Gothic" w:cs="Arial"/>
          <w:sz w:val="16"/>
          <w:szCs w:val="20"/>
        </w:rPr>
      </w:pPr>
      <w:r w:rsidRPr="00741DEA">
        <w:rPr>
          <w:rFonts w:ascii="Century Gothic" w:hAnsi="Century Gothic" w:cs="Arial"/>
          <w:sz w:val="16"/>
          <w:szCs w:val="20"/>
        </w:rPr>
        <w:tab/>
        <w:t>0 = Normalmente estable.</w:t>
      </w:r>
    </w:p>
    <w:p w:rsidR="00B9708B" w:rsidRDefault="00B9708B"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A45025" w:rsidRDefault="00A45025"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B9708B" w:rsidRDefault="00B9708B" w:rsidP="00D6776E">
      <w:pPr>
        <w:jc w:val="both"/>
        <w:rPr>
          <w:rFonts w:ascii="Century Gothic" w:hAnsi="Century Gothic" w:cs="Arial"/>
          <w:sz w:val="16"/>
          <w:szCs w:val="20"/>
        </w:rPr>
      </w:pPr>
      <w:r w:rsidRPr="00006B43">
        <w:rPr>
          <w:rFonts w:cs="Arial"/>
          <w:sz w:val="14"/>
          <w:szCs w:val="20"/>
        </w:rPr>
        <w:t>Esta información y, en particular, las recomendaciones relativas a la aplicación y uso final del producto, están dadas de buena fe, basadas en el con</w:t>
      </w:r>
      <w:r w:rsidR="00B61EC1">
        <w:rPr>
          <w:rFonts w:cs="Arial"/>
          <w:sz w:val="14"/>
          <w:szCs w:val="20"/>
        </w:rPr>
        <w:t>°C</w:t>
      </w:r>
      <w:r w:rsidRPr="00006B43">
        <w:rPr>
          <w:rFonts w:cs="Arial"/>
          <w:sz w:val="14"/>
          <w:szCs w:val="20"/>
        </w:rPr>
        <w:t>imiento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d</w:t>
      </w:r>
      <w:r w:rsidR="00B61EC1">
        <w:rPr>
          <w:rFonts w:cs="Arial"/>
          <w:sz w:val="14"/>
          <w:szCs w:val="20"/>
        </w:rPr>
        <w:t>°C</w:t>
      </w:r>
      <w:r w:rsidRPr="00006B43">
        <w:rPr>
          <w:rFonts w:cs="Arial"/>
          <w:sz w:val="14"/>
          <w:szCs w:val="20"/>
        </w:rPr>
        <w:t>umento, ni de cualquier otra recomendación escrita, ni de consejo alguno ofrecido, ninguna garantía en términos de comercialización o idoneidad para propósitos particulares, ni bligación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con</w:t>
      </w:r>
      <w:r w:rsidR="00B61EC1">
        <w:rPr>
          <w:rFonts w:cs="Arial"/>
          <w:sz w:val="14"/>
          <w:szCs w:val="20"/>
        </w:rPr>
        <w:t>°C</w:t>
      </w:r>
      <w:r w:rsidRPr="00006B43">
        <w:rPr>
          <w:rFonts w:cs="Arial"/>
          <w:sz w:val="14"/>
          <w:szCs w:val="20"/>
        </w:rPr>
        <w:t>er y utilizar la versión última y actualizada de la Ficha técnica del producto, copia de las cuales se mandarán a quién las solicite, o también se puede conseguir en la página ww.paternit.com.</w:t>
      </w:r>
    </w:p>
    <w:p w:rsidR="00B9708B" w:rsidRPr="00B9708B" w:rsidRDefault="00B9708B" w:rsidP="00741DEA">
      <w:pPr>
        <w:ind w:firstLine="180"/>
        <w:rPr>
          <w:rFonts w:ascii="Century Gothic" w:hAnsi="Century Gothic" w:cs="Arial"/>
          <w:sz w:val="20"/>
          <w:szCs w:val="20"/>
        </w:rPr>
      </w:pPr>
      <w:bookmarkStart w:id="0" w:name="_GoBack"/>
      <w:bookmarkEnd w:id="0"/>
    </w:p>
    <w:sectPr w:rsidR="00B9708B" w:rsidRPr="00B9708B" w:rsidSect="00953D47">
      <w:headerReference w:type="even" r:id="rId10"/>
      <w:headerReference w:type="default" r:id="rId11"/>
      <w:footerReference w:type="even" r:id="rId12"/>
      <w:footerReference w:type="default" r:id="rId13"/>
      <w:headerReference w:type="first" r:id="rId14"/>
      <w:footerReference w:type="first" r:id="rId15"/>
      <w:pgSz w:w="12240" w:h="15840" w:code="1"/>
      <w:pgMar w:top="2127" w:right="1286" w:bottom="993"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67" w:rsidRDefault="00756567">
      <w:r>
        <w:separator/>
      </w:r>
    </w:p>
  </w:endnote>
  <w:endnote w:type="continuationSeparator" w:id="0">
    <w:p w:rsidR="00756567" w:rsidRDefault="007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76" w:rsidRDefault="000115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rsidP="0027637C">
    <w:pPr>
      <w:pStyle w:val="Piedepgina"/>
      <w:tabs>
        <w:tab w:val="center" w:pos="4937"/>
        <w:tab w:val="left" w:pos="5638"/>
      </w:tabs>
    </w:pPr>
    <w:r>
      <w:rPr>
        <w:noProof/>
        <w:lang w:val="es-CO" w:eastAsia="es-CO"/>
      </w:rPr>
      <mc:AlternateContent>
        <mc:Choice Requires="wps">
          <w:drawing>
            <wp:anchor distT="0" distB="0" distL="114300" distR="114300" simplePos="0" relativeHeight="251659776" behindDoc="0" locked="0" layoutInCell="1" allowOverlap="1" wp14:anchorId="082BBFB7" wp14:editId="11669744">
              <wp:simplePos x="0" y="0"/>
              <wp:positionH relativeFrom="column">
                <wp:posOffset>170815</wp:posOffset>
              </wp:positionH>
              <wp:positionV relativeFrom="paragraph">
                <wp:posOffset>306705</wp:posOffset>
              </wp:positionV>
              <wp:extent cx="6021070" cy="225425"/>
              <wp:effectExtent l="8890" t="11430" r="889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45pt;margin-top:24.15pt;width:474.1pt;height:17.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" fillcolor="black">
              <v:textbox style="mso-fit-shape-to-text:t">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v:textbox>
            </v:shape>
          </w:pict>
        </mc:Fallback>
      </mc:AlternateContent>
    </w:r>
    <w:r w:rsidR="0027637C">
      <w:rPr>
        <w:rStyle w:val="Nmerodepgina"/>
      </w:rPr>
      <w:tab/>
    </w:r>
    <w:r w:rsidR="0027637C">
      <w:rPr>
        <w:rStyle w:val="Nmerodepgina"/>
      </w:rPr>
      <w:tab/>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F6591A">
      <w:rPr>
        <w:rStyle w:val="Nmerodepgina"/>
        <w:noProof/>
      </w:rPr>
      <w:t>- 2 -</w:t>
    </w:r>
    <w:r w:rsidR="000D5926">
      <w:rPr>
        <w:rStyle w:val="Nmerodepgina"/>
      </w:rPr>
      <w:fldChar w:fldCharType="end"/>
    </w:r>
    <w:r w:rsidR="0027637C">
      <w:rPr>
        <w:rStyle w:val="Nmerodepgin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76" w:rsidRDefault="000115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67" w:rsidRDefault="00756567">
      <w:r>
        <w:separator/>
      </w:r>
    </w:p>
  </w:footnote>
  <w:footnote w:type="continuationSeparator" w:id="0">
    <w:p w:rsidR="00756567" w:rsidRDefault="0075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DD" w:rsidRDefault="00D445C4">
    <w:pPr>
      <w:pStyle w:val="Encabezado"/>
    </w:pPr>
    <w:r>
      <w:rPr>
        <w:noProof/>
        <w:lang w:val="es-CO" w:eastAsia="es-CO"/>
      </w:rPr>
      <w:drawing>
        <wp:inline distT="0" distB="0" distL="0" distR="0" wp14:anchorId="7747A00F" wp14:editId="11D44A9A">
          <wp:extent cx="6050280" cy="522605"/>
          <wp:effectExtent l="0" t="0" r="762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pPr>
      <w:pStyle w:val="Encabezado"/>
    </w:pPr>
    <w:r>
      <w:rPr>
        <w:noProof/>
        <w:lang w:val="es-CO" w:eastAsia="es-CO"/>
      </w:rPr>
      <mc:AlternateContent>
        <mc:Choice Requires="wps">
          <w:drawing>
            <wp:anchor distT="0" distB="0" distL="114300" distR="114300" simplePos="0" relativeHeight="251658752" behindDoc="1" locked="0" layoutInCell="0" allowOverlap="1" wp14:anchorId="36E2D1F2" wp14:editId="369D04C2">
              <wp:simplePos x="0" y="0"/>
              <wp:positionH relativeFrom="page">
                <wp:posOffset>2884805</wp:posOffset>
              </wp:positionH>
              <wp:positionV relativeFrom="page">
                <wp:posOffset>522605</wp:posOffset>
              </wp:positionV>
              <wp:extent cx="3864610" cy="299720"/>
              <wp:effectExtent l="0"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576" w:rsidRDefault="00011576" w:rsidP="00295B38">
                          <w:pPr>
                            <w:widowControl w:val="0"/>
                            <w:autoSpaceDE w:val="0"/>
                            <w:autoSpaceDN w:val="0"/>
                            <w:adjustRightInd w:val="0"/>
                            <w:spacing w:before="5"/>
                            <w:ind w:left="1617" w:right="-20"/>
                            <w:jc w:val="right"/>
                            <w:rPr>
                              <w:rFonts w:ascii="Century Gothic" w:hAnsi="Century Gothic" w:cs="Century Gothic"/>
                              <w:color w:val="FFFFFF"/>
                              <w:sz w:val="26"/>
                              <w:szCs w:val="26"/>
                            </w:rPr>
                          </w:pPr>
                          <w:r w:rsidRPr="00011576">
                            <w:rPr>
                              <w:rFonts w:ascii="Century Gothic" w:hAnsi="Century Gothic" w:cs="Century Gothic"/>
                              <w:color w:val="FFFFFF"/>
                              <w:sz w:val="26"/>
                              <w:szCs w:val="26"/>
                            </w:rPr>
                            <w:t>ADHERENTE CONCRETO EPOX</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7.15pt;margin-top:41.15pt;width:304.3pt;height:2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pMTHmGXqXgdd+Dnx5hH9psU1X9nSi/K8TFuiF8R2+kFENDSQX0fHPTfXZ1&#10;wlEGZDt8EhXEIXstLNBYy87UDqqBAB3a9HhqjeFSwuZlHIWRD0clnAVJsgx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" o:allowincell="f" filled="f" stroked="f">
              <v:textbox inset="0,0,0,0">
                <w:txbxContent>
                  <w:p w:rsidR="00011576" w:rsidRDefault="00011576" w:rsidP="00295B38">
                    <w:pPr>
                      <w:widowControl w:val="0"/>
                      <w:autoSpaceDE w:val="0"/>
                      <w:autoSpaceDN w:val="0"/>
                      <w:adjustRightInd w:val="0"/>
                      <w:spacing w:before="5"/>
                      <w:ind w:left="1617" w:right="-20"/>
                      <w:jc w:val="right"/>
                      <w:rPr>
                        <w:rFonts w:ascii="Century Gothic" w:hAnsi="Century Gothic" w:cs="Century Gothic"/>
                        <w:color w:val="FFFFFF"/>
                        <w:sz w:val="26"/>
                        <w:szCs w:val="26"/>
                      </w:rPr>
                    </w:pPr>
                    <w:r w:rsidRPr="00011576">
                      <w:rPr>
                        <w:rFonts w:ascii="Century Gothic" w:hAnsi="Century Gothic" w:cs="Century Gothic"/>
                        <w:color w:val="FFFFFF"/>
                        <w:sz w:val="26"/>
                        <w:szCs w:val="26"/>
                      </w:rPr>
                      <w:t>ADHERENTE CONCRETO EPOX</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5680" behindDoc="1" locked="0" layoutInCell="1" allowOverlap="1" wp14:anchorId="40CC6A22" wp14:editId="7D106427">
          <wp:simplePos x="0" y="0"/>
          <wp:positionH relativeFrom="column">
            <wp:posOffset>0</wp:posOffset>
          </wp:positionH>
          <wp:positionV relativeFrom="paragraph">
            <wp:posOffset>-141605</wp:posOffset>
          </wp:positionV>
          <wp:extent cx="6191885" cy="7905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CO" w:eastAsia="es-CO"/>
      </w:rPr>
      <mc:AlternateContent>
        <mc:Choice Requires="wps">
          <w:drawing>
            <wp:anchor distT="0" distB="0" distL="114300" distR="114300" simplePos="0" relativeHeight="251657728" behindDoc="1" locked="0" layoutInCell="0" allowOverlap="1" wp14:anchorId="78DF2925" wp14:editId="243A6FBF">
              <wp:simplePos x="0" y="0"/>
              <wp:positionH relativeFrom="page">
                <wp:posOffset>1953895</wp:posOffset>
              </wp:positionH>
              <wp:positionV relativeFrom="page">
                <wp:posOffset>4879975</wp:posOffset>
              </wp:positionV>
              <wp:extent cx="3864610" cy="299720"/>
              <wp:effectExtent l="1270" t="3175" r="1270" b="19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3.85pt;margin-top:384.25pt;width:304.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M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pEpjxDr1Lwuu/BT4+wD222qar+TpTfFOJi0xC+pzdSiqGhpAJ6vrnpPrk6&#10;4SgDshs+igrikIMWFmisZWdqB9VAgA5tejy3xnApYXMRR2Hkw1EJZ0GSrA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" o:allowincell="f" filled="f" stroked="f">
              <v:textbox inset="0,0,0,0">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76" w:rsidRDefault="000115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D8B"/>
    <w:multiLevelType w:val="hybridMultilevel"/>
    <w:tmpl w:val="14BA6D4E"/>
    <w:lvl w:ilvl="0" w:tplc="0C0A0001">
      <w:start w:val="1"/>
      <w:numFmt w:val="bullet"/>
      <w:lvlText w:val=""/>
      <w:lvlJc w:val="left"/>
      <w:pPr>
        <w:tabs>
          <w:tab w:val="num" w:pos="1068"/>
        </w:tabs>
        <w:ind w:left="1068" w:hanging="360"/>
      </w:pPr>
      <w:rPr>
        <w:rFonts w:ascii="Symbol" w:hAnsi="Symbol" w:hint="default"/>
      </w:rPr>
    </w:lvl>
    <w:lvl w:ilvl="1" w:tplc="2AC409AA">
      <w:start w:val="8"/>
      <w:numFmt w:val="decimal"/>
      <w:lvlText w:val="%2."/>
      <w:lvlJc w:val="left"/>
      <w:pPr>
        <w:tabs>
          <w:tab w:val="num" w:pos="1788"/>
        </w:tabs>
        <w:ind w:left="1788" w:hanging="360"/>
      </w:pPr>
      <w:rPr>
        <w:rFonts w:hint="default"/>
        <w:b/>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1F8037F8"/>
    <w:multiLevelType w:val="hybridMultilevel"/>
    <w:tmpl w:val="A38E1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7">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1">
    <w:nsid w:val="426739A4"/>
    <w:multiLevelType w:val="hybridMultilevel"/>
    <w:tmpl w:val="331057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B1294A"/>
    <w:multiLevelType w:val="hybridMultilevel"/>
    <w:tmpl w:val="6B40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num w:numId="1">
    <w:abstractNumId w:val="15"/>
  </w:num>
  <w:num w:numId="2">
    <w:abstractNumId w:val="10"/>
  </w:num>
  <w:num w:numId="3">
    <w:abstractNumId w:val="0"/>
  </w:num>
  <w:num w:numId="4">
    <w:abstractNumId w:val="7"/>
  </w:num>
  <w:num w:numId="5">
    <w:abstractNumId w:val="5"/>
  </w:num>
  <w:num w:numId="6">
    <w:abstractNumId w:val="8"/>
  </w:num>
  <w:num w:numId="7">
    <w:abstractNumId w:val="12"/>
  </w:num>
  <w:num w:numId="8">
    <w:abstractNumId w:val="11"/>
  </w:num>
  <w:num w:numId="9">
    <w:abstractNumId w:val="3"/>
  </w:num>
  <w:num w:numId="10">
    <w:abstractNumId w:val="9"/>
  </w:num>
  <w:num w:numId="11">
    <w:abstractNumId w:val="2"/>
  </w:num>
  <w:num w:numId="12">
    <w:abstractNumId w:val="6"/>
  </w:num>
  <w:num w:numId="13">
    <w:abstractNumId w:val="14"/>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B"/>
    <w:rsid w:val="00011576"/>
    <w:rsid w:val="000148A3"/>
    <w:rsid w:val="00016D0E"/>
    <w:rsid w:val="00020D38"/>
    <w:rsid w:val="000409D8"/>
    <w:rsid w:val="00046914"/>
    <w:rsid w:val="000826CC"/>
    <w:rsid w:val="000863BC"/>
    <w:rsid w:val="00086B77"/>
    <w:rsid w:val="000B6C13"/>
    <w:rsid w:val="000C15B9"/>
    <w:rsid w:val="000D243A"/>
    <w:rsid w:val="000D5926"/>
    <w:rsid w:val="000D6D3E"/>
    <w:rsid w:val="000D7100"/>
    <w:rsid w:val="000D7546"/>
    <w:rsid w:val="00112D06"/>
    <w:rsid w:val="0011319D"/>
    <w:rsid w:val="0012018D"/>
    <w:rsid w:val="001238C9"/>
    <w:rsid w:val="00154A21"/>
    <w:rsid w:val="00195C07"/>
    <w:rsid w:val="001B0260"/>
    <w:rsid w:val="001C17C6"/>
    <w:rsid w:val="001E04F1"/>
    <w:rsid w:val="001F066D"/>
    <w:rsid w:val="001F2E31"/>
    <w:rsid w:val="00202CBA"/>
    <w:rsid w:val="00224901"/>
    <w:rsid w:val="00233E86"/>
    <w:rsid w:val="00267380"/>
    <w:rsid w:val="00275BA7"/>
    <w:rsid w:val="0027637C"/>
    <w:rsid w:val="00291626"/>
    <w:rsid w:val="00295B38"/>
    <w:rsid w:val="002A2177"/>
    <w:rsid w:val="002B0A07"/>
    <w:rsid w:val="002B138C"/>
    <w:rsid w:val="002B7319"/>
    <w:rsid w:val="002C2055"/>
    <w:rsid w:val="002D05F3"/>
    <w:rsid w:val="00323D16"/>
    <w:rsid w:val="003272B5"/>
    <w:rsid w:val="003346DE"/>
    <w:rsid w:val="003577EE"/>
    <w:rsid w:val="00390F83"/>
    <w:rsid w:val="003B0D87"/>
    <w:rsid w:val="003C0F44"/>
    <w:rsid w:val="003D6184"/>
    <w:rsid w:val="003D6431"/>
    <w:rsid w:val="003E3C49"/>
    <w:rsid w:val="003E7722"/>
    <w:rsid w:val="0042397E"/>
    <w:rsid w:val="004476E1"/>
    <w:rsid w:val="0045250A"/>
    <w:rsid w:val="00486EB4"/>
    <w:rsid w:val="004913DA"/>
    <w:rsid w:val="004D0944"/>
    <w:rsid w:val="004D1462"/>
    <w:rsid w:val="004D696A"/>
    <w:rsid w:val="005106AF"/>
    <w:rsid w:val="00513CBA"/>
    <w:rsid w:val="00514FD5"/>
    <w:rsid w:val="0055279A"/>
    <w:rsid w:val="00582C6B"/>
    <w:rsid w:val="0058772F"/>
    <w:rsid w:val="005B1027"/>
    <w:rsid w:val="005D02C9"/>
    <w:rsid w:val="005D315F"/>
    <w:rsid w:val="005D3D9A"/>
    <w:rsid w:val="005E3104"/>
    <w:rsid w:val="005F1665"/>
    <w:rsid w:val="0060125F"/>
    <w:rsid w:val="00610CB2"/>
    <w:rsid w:val="006254C1"/>
    <w:rsid w:val="00654424"/>
    <w:rsid w:val="0066219B"/>
    <w:rsid w:val="00664D03"/>
    <w:rsid w:val="0067090D"/>
    <w:rsid w:val="00670C3F"/>
    <w:rsid w:val="006A43B0"/>
    <w:rsid w:val="006F1ABE"/>
    <w:rsid w:val="006F4C82"/>
    <w:rsid w:val="006F7B33"/>
    <w:rsid w:val="0070236C"/>
    <w:rsid w:val="0071159C"/>
    <w:rsid w:val="00722D6F"/>
    <w:rsid w:val="00726982"/>
    <w:rsid w:val="00741DEA"/>
    <w:rsid w:val="007440CE"/>
    <w:rsid w:val="00744D2B"/>
    <w:rsid w:val="00745828"/>
    <w:rsid w:val="00756567"/>
    <w:rsid w:val="00762CDD"/>
    <w:rsid w:val="0077116E"/>
    <w:rsid w:val="00776D1D"/>
    <w:rsid w:val="007944B3"/>
    <w:rsid w:val="007A657B"/>
    <w:rsid w:val="007C1DE4"/>
    <w:rsid w:val="007C2A24"/>
    <w:rsid w:val="007D1CAB"/>
    <w:rsid w:val="007D5A7E"/>
    <w:rsid w:val="007D5DCE"/>
    <w:rsid w:val="007E693F"/>
    <w:rsid w:val="00806553"/>
    <w:rsid w:val="0082660A"/>
    <w:rsid w:val="00836E3D"/>
    <w:rsid w:val="00877EBE"/>
    <w:rsid w:val="008869A0"/>
    <w:rsid w:val="008A0590"/>
    <w:rsid w:val="008A6C89"/>
    <w:rsid w:val="008D23C9"/>
    <w:rsid w:val="008D6A7B"/>
    <w:rsid w:val="008E15EE"/>
    <w:rsid w:val="008F29DC"/>
    <w:rsid w:val="00913E9B"/>
    <w:rsid w:val="00920BF8"/>
    <w:rsid w:val="00926E6D"/>
    <w:rsid w:val="0094736B"/>
    <w:rsid w:val="00953D47"/>
    <w:rsid w:val="0096577D"/>
    <w:rsid w:val="00971863"/>
    <w:rsid w:val="00995AD0"/>
    <w:rsid w:val="009B1FAE"/>
    <w:rsid w:val="009B7F2A"/>
    <w:rsid w:val="009C054D"/>
    <w:rsid w:val="009E2DE6"/>
    <w:rsid w:val="009F13C8"/>
    <w:rsid w:val="009F1DAD"/>
    <w:rsid w:val="00A07B32"/>
    <w:rsid w:val="00A17CB4"/>
    <w:rsid w:val="00A307F7"/>
    <w:rsid w:val="00A34D65"/>
    <w:rsid w:val="00A45025"/>
    <w:rsid w:val="00A614AC"/>
    <w:rsid w:val="00A85967"/>
    <w:rsid w:val="00AB470E"/>
    <w:rsid w:val="00AF1B1C"/>
    <w:rsid w:val="00B34CE5"/>
    <w:rsid w:val="00B61EC1"/>
    <w:rsid w:val="00B665C7"/>
    <w:rsid w:val="00B93E23"/>
    <w:rsid w:val="00B954CF"/>
    <w:rsid w:val="00B9708B"/>
    <w:rsid w:val="00BB042C"/>
    <w:rsid w:val="00BB639D"/>
    <w:rsid w:val="00BF0240"/>
    <w:rsid w:val="00BF561E"/>
    <w:rsid w:val="00C156BB"/>
    <w:rsid w:val="00C47C2C"/>
    <w:rsid w:val="00C5509C"/>
    <w:rsid w:val="00C677F8"/>
    <w:rsid w:val="00C8071D"/>
    <w:rsid w:val="00CA567A"/>
    <w:rsid w:val="00CD30CF"/>
    <w:rsid w:val="00CD3EF2"/>
    <w:rsid w:val="00CE1975"/>
    <w:rsid w:val="00CE2C34"/>
    <w:rsid w:val="00CF7A00"/>
    <w:rsid w:val="00D11F34"/>
    <w:rsid w:val="00D37EED"/>
    <w:rsid w:val="00D445C4"/>
    <w:rsid w:val="00D55136"/>
    <w:rsid w:val="00D6776E"/>
    <w:rsid w:val="00D84165"/>
    <w:rsid w:val="00DA0F71"/>
    <w:rsid w:val="00DB019E"/>
    <w:rsid w:val="00DC1C78"/>
    <w:rsid w:val="00DC6FDD"/>
    <w:rsid w:val="00DD6FCC"/>
    <w:rsid w:val="00E0220F"/>
    <w:rsid w:val="00E114F9"/>
    <w:rsid w:val="00E12A84"/>
    <w:rsid w:val="00E24DEB"/>
    <w:rsid w:val="00E44195"/>
    <w:rsid w:val="00E4743E"/>
    <w:rsid w:val="00E51BCC"/>
    <w:rsid w:val="00E533F2"/>
    <w:rsid w:val="00E75832"/>
    <w:rsid w:val="00E75DC3"/>
    <w:rsid w:val="00E80744"/>
    <w:rsid w:val="00E874F0"/>
    <w:rsid w:val="00EA6506"/>
    <w:rsid w:val="00EC148E"/>
    <w:rsid w:val="00F04A50"/>
    <w:rsid w:val="00F469D9"/>
    <w:rsid w:val="00F6591A"/>
    <w:rsid w:val="00F82FEE"/>
    <w:rsid w:val="00F83397"/>
    <w:rsid w:val="00FB42D5"/>
    <w:rsid w:val="00FB5920"/>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59C"/>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hAnsi="Times Regular" w:cs="Times Regular"/>
      <w:color w:val="000000"/>
      <w:lang w:val="en-US" w:eastAsia="es-CO"/>
    </w:rPr>
  </w:style>
  <w:style w:type="character" w:customStyle="1" w:styleId="atn">
    <w:name w:val="atn"/>
    <w:basedOn w:val="Fuentedeprrafopredeter"/>
    <w:rsid w:val="00726982"/>
  </w:style>
  <w:style w:type="paragraph" w:customStyle="1" w:styleId="Default">
    <w:name w:val="Default"/>
    <w:rsid w:val="00A85967"/>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59C"/>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hAnsi="Times Regular" w:cs="Times Regular"/>
      <w:color w:val="000000"/>
      <w:lang w:val="en-US" w:eastAsia="es-CO"/>
    </w:rPr>
  </w:style>
  <w:style w:type="character" w:customStyle="1" w:styleId="atn">
    <w:name w:val="atn"/>
    <w:basedOn w:val="Fuentedeprrafopredeter"/>
    <w:rsid w:val="00726982"/>
  </w:style>
  <w:style w:type="paragraph" w:customStyle="1" w:styleId="Default">
    <w:name w:val="Default"/>
    <w:rsid w:val="00A85967"/>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3">
      <w:bodyDiv w:val="1"/>
      <w:marLeft w:val="0"/>
      <w:marRight w:val="0"/>
      <w:marTop w:val="0"/>
      <w:marBottom w:val="0"/>
      <w:divBdr>
        <w:top w:val="none" w:sz="0" w:space="0" w:color="auto"/>
        <w:left w:val="none" w:sz="0" w:space="0" w:color="auto"/>
        <w:bottom w:val="none" w:sz="0" w:space="0" w:color="auto"/>
        <w:right w:val="none" w:sz="0" w:space="0" w:color="auto"/>
      </w:divBdr>
      <w:divsChild>
        <w:div w:id="636689095">
          <w:marLeft w:val="0"/>
          <w:marRight w:val="0"/>
          <w:marTop w:val="0"/>
          <w:marBottom w:val="0"/>
          <w:divBdr>
            <w:top w:val="none" w:sz="0" w:space="0" w:color="auto"/>
            <w:left w:val="none" w:sz="0" w:space="0" w:color="auto"/>
            <w:bottom w:val="none" w:sz="0" w:space="0" w:color="auto"/>
            <w:right w:val="none" w:sz="0" w:space="0" w:color="auto"/>
          </w:divBdr>
        </w:div>
        <w:div w:id="1574465362">
          <w:marLeft w:val="0"/>
          <w:marRight w:val="0"/>
          <w:marTop w:val="0"/>
          <w:marBottom w:val="0"/>
          <w:divBdr>
            <w:top w:val="none" w:sz="0" w:space="0" w:color="auto"/>
            <w:left w:val="none" w:sz="0" w:space="0" w:color="auto"/>
            <w:bottom w:val="none" w:sz="0" w:space="0" w:color="auto"/>
            <w:right w:val="none" w:sz="0" w:space="0" w:color="auto"/>
          </w:divBdr>
        </w:div>
        <w:div w:id="1422294927">
          <w:marLeft w:val="0"/>
          <w:marRight w:val="0"/>
          <w:marTop w:val="0"/>
          <w:marBottom w:val="0"/>
          <w:divBdr>
            <w:top w:val="none" w:sz="0" w:space="0" w:color="auto"/>
            <w:left w:val="none" w:sz="0" w:space="0" w:color="auto"/>
            <w:bottom w:val="none" w:sz="0" w:space="0" w:color="auto"/>
            <w:right w:val="none" w:sz="0" w:space="0" w:color="auto"/>
          </w:divBdr>
        </w:div>
        <w:div w:id="1333414634">
          <w:marLeft w:val="0"/>
          <w:marRight w:val="0"/>
          <w:marTop w:val="0"/>
          <w:marBottom w:val="0"/>
          <w:divBdr>
            <w:top w:val="none" w:sz="0" w:space="0" w:color="auto"/>
            <w:left w:val="none" w:sz="0" w:space="0" w:color="auto"/>
            <w:bottom w:val="none" w:sz="0" w:space="0" w:color="auto"/>
            <w:right w:val="none" w:sz="0" w:space="0" w:color="auto"/>
          </w:divBdr>
        </w:div>
      </w:divsChild>
    </w:div>
    <w:div w:id="60255795">
      <w:bodyDiv w:val="1"/>
      <w:marLeft w:val="0"/>
      <w:marRight w:val="0"/>
      <w:marTop w:val="0"/>
      <w:marBottom w:val="0"/>
      <w:divBdr>
        <w:top w:val="none" w:sz="0" w:space="0" w:color="auto"/>
        <w:left w:val="none" w:sz="0" w:space="0" w:color="auto"/>
        <w:bottom w:val="none" w:sz="0" w:space="0" w:color="auto"/>
        <w:right w:val="none" w:sz="0" w:space="0" w:color="auto"/>
      </w:divBdr>
      <w:divsChild>
        <w:div w:id="1287127957">
          <w:marLeft w:val="0"/>
          <w:marRight w:val="0"/>
          <w:marTop w:val="0"/>
          <w:marBottom w:val="0"/>
          <w:divBdr>
            <w:top w:val="none" w:sz="0" w:space="0" w:color="auto"/>
            <w:left w:val="none" w:sz="0" w:space="0" w:color="auto"/>
            <w:bottom w:val="none" w:sz="0" w:space="0" w:color="auto"/>
            <w:right w:val="none" w:sz="0" w:space="0" w:color="auto"/>
          </w:divBdr>
        </w:div>
        <w:div w:id="2041740541">
          <w:marLeft w:val="0"/>
          <w:marRight w:val="0"/>
          <w:marTop w:val="0"/>
          <w:marBottom w:val="0"/>
          <w:divBdr>
            <w:top w:val="none" w:sz="0" w:space="0" w:color="auto"/>
            <w:left w:val="none" w:sz="0" w:space="0" w:color="auto"/>
            <w:bottom w:val="none" w:sz="0" w:space="0" w:color="auto"/>
            <w:right w:val="none" w:sz="0" w:space="0" w:color="auto"/>
          </w:divBdr>
        </w:div>
        <w:div w:id="688141933">
          <w:marLeft w:val="0"/>
          <w:marRight w:val="0"/>
          <w:marTop w:val="0"/>
          <w:marBottom w:val="0"/>
          <w:divBdr>
            <w:top w:val="none" w:sz="0" w:space="0" w:color="auto"/>
            <w:left w:val="none" w:sz="0" w:space="0" w:color="auto"/>
            <w:bottom w:val="none" w:sz="0" w:space="0" w:color="auto"/>
            <w:right w:val="none" w:sz="0" w:space="0" w:color="auto"/>
          </w:divBdr>
        </w:div>
        <w:div w:id="170336401">
          <w:marLeft w:val="0"/>
          <w:marRight w:val="0"/>
          <w:marTop w:val="0"/>
          <w:marBottom w:val="0"/>
          <w:divBdr>
            <w:top w:val="none" w:sz="0" w:space="0" w:color="auto"/>
            <w:left w:val="none" w:sz="0" w:space="0" w:color="auto"/>
            <w:bottom w:val="none" w:sz="0" w:space="0" w:color="auto"/>
            <w:right w:val="none" w:sz="0" w:space="0" w:color="auto"/>
          </w:divBdr>
        </w:div>
        <w:div w:id="2038047313">
          <w:marLeft w:val="0"/>
          <w:marRight w:val="0"/>
          <w:marTop w:val="0"/>
          <w:marBottom w:val="0"/>
          <w:divBdr>
            <w:top w:val="none" w:sz="0" w:space="0" w:color="auto"/>
            <w:left w:val="none" w:sz="0" w:space="0" w:color="auto"/>
            <w:bottom w:val="none" w:sz="0" w:space="0" w:color="auto"/>
            <w:right w:val="none" w:sz="0" w:space="0" w:color="auto"/>
          </w:divBdr>
        </w:div>
      </w:divsChild>
    </w:div>
    <w:div w:id="351761957">
      <w:bodyDiv w:val="1"/>
      <w:marLeft w:val="0"/>
      <w:marRight w:val="0"/>
      <w:marTop w:val="0"/>
      <w:marBottom w:val="0"/>
      <w:divBdr>
        <w:top w:val="none" w:sz="0" w:space="0" w:color="auto"/>
        <w:left w:val="none" w:sz="0" w:space="0" w:color="auto"/>
        <w:bottom w:val="none" w:sz="0" w:space="0" w:color="auto"/>
        <w:right w:val="none" w:sz="0" w:space="0" w:color="auto"/>
      </w:divBdr>
      <w:divsChild>
        <w:div w:id="1902716987">
          <w:marLeft w:val="0"/>
          <w:marRight w:val="0"/>
          <w:marTop w:val="0"/>
          <w:marBottom w:val="0"/>
          <w:divBdr>
            <w:top w:val="none" w:sz="0" w:space="0" w:color="auto"/>
            <w:left w:val="none" w:sz="0" w:space="0" w:color="auto"/>
            <w:bottom w:val="none" w:sz="0" w:space="0" w:color="auto"/>
            <w:right w:val="none" w:sz="0" w:space="0" w:color="auto"/>
          </w:divBdr>
        </w:div>
        <w:div w:id="1664240069">
          <w:marLeft w:val="0"/>
          <w:marRight w:val="0"/>
          <w:marTop w:val="0"/>
          <w:marBottom w:val="0"/>
          <w:divBdr>
            <w:top w:val="none" w:sz="0" w:space="0" w:color="auto"/>
            <w:left w:val="none" w:sz="0" w:space="0" w:color="auto"/>
            <w:bottom w:val="none" w:sz="0" w:space="0" w:color="auto"/>
            <w:right w:val="none" w:sz="0" w:space="0" w:color="auto"/>
          </w:divBdr>
        </w:div>
        <w:div w:id="893347979">
          <w:marLeft w:val="0"/>
          <w:marRight w:val="0"/>
          <w:marTop w:val="0"/>
          <w:marBottom w:val="0"/>
          <w:divBdr>
            <w:top w:val="none" w:sz="0" w:space="0" w:color="auto"/>
            <w:left w:val="none" w:sz="0" w:space="0" w:color="auto"/>
            <w:bottom w:val="none" w:sz="0" w:space="0" w:color="auto"/>
            <w:right w:val="none" w:sz="0" w:space="0" w:color="auto"/>
          </w:divBdr>
        </w:div>
        <w:div w:id="1198078903">
          <w:marLeft w:val="0"/>
          <w:marRight w:val="0"/>
          <w:marTop w:val="0"/>
          <w:marBottom w:val="0"/>
          <w:divBdr>
            <w:top w:val="none" w:sz="0" w:space="0" w:color="auto"/>
            <w:left w:val="none" w:sz="0" w:space="0" w:color="auto"/>
            <w:bottom w:val="none" w:sz="0" w:space="0" w:color="auto"/>
            <w:right w:val="none" w:sz="0" w:space="0" w:color="auto"/>
          </w:divBdr>
        </w:div>
        <w:div w:id="1794056442">
          <w:marLeft w:val="0"/>
          <w:marRight w:val="0"/>
          <w:marTop w:val="0"/>
          <w:marBottom w:val="0"/>
          <w:divBdr>
            <w:top w:val="none" w:sz="0" w:space="0" w:color="auto"/>
            <w:left w:val="none" w:sz="0" w:space="0" w:color="auto"/>
            <w:bottom w:val="none" w:sz="0" w:space="0" w:color="auto"/>
            <w:right w:val="none" w:sz="0" w:space="0" w:color="auto"/>
          </w:divBdr>
        </w:div>
        <w:div w:id="864905060">
          <w:marLeft w:val="0"/>
          <w:marRight w:val="0"/>
          <w:marTop w:val="0"/>
          <w:marBottom w:val="0"/>
          <w:divBdr>
            <w:top w:val="none" w:sz="0" w:space="0" w:color="auto"/>
            <w:left w:val="none" w:sz="0" w:space="0" w:color="auto"/>
            <w:bottom w:val="none" w:sz="0" w:space="0" w:color="auto"/>
            <w:right w:val="none" w:sz="0" w:space="0" w:color="auto"/>
          </w:divBdr>
        </w:div>
        <w:div w:id="2065054953">
          <w:marLeft w:val="0"/>
          <w:marRight w:val="0"/>
          <w:marTop w:val="0"/>
          <w:marBottom w:val="0"/>
          <w:divBdr>
            <w:top w:val="none" w:sz="0" w:space="0" w:color="auto"/>
            <w:left w:val="none" w:sz="0" w:space="0" w:color="auto"/>
            <w:bottom w:val="none" w:sz="0" w:space="0" w:color="auto"/>
            <w:right w:val="none" w:sz="0" w:space="0" w:color="auto"/>
          </w:divBdr>
        </w:div>
        <w:div w:id="1401099186">
          <w:marLeft w:val="0"/>
          <w:marRight w:val="0"/>
          <w:marTop w:val="0"/>
          <w:marBottom w:val="0"/>
          <w:divBdr>
            <w:top w:val="none" w:sz="0" w:space="0" w:color="auto"/>
            <w:left w:val="none" w:sz="0" w:space="0" w:color="auto"/>
            <w:bottom w:val="none" w:sz="0" w:space="0" w:color="auto"/>
            <w:right w:val="none" w:sz="0" w:space="0" w:color="auto"/>
          </w:divBdr>
        </w:div>
        <w:div w:id="373849052">
          <w:marLeft w:val="0"/>
          <w:marRight w:val="0"/>
          <w:marTop w:val="0"/>
          <w:marBottom w:val="0"/>
          <w:divBdr>
            <w:top w:val="none" w:sz="0" w:space="0" w:color="auto"/>
            <w:left w:val="none" w:sz="0" w:space="0" w:color="auto"/>
            <w:bottom w:val="none" w:sz="0" w:space="0" w:color="auto"/>
            <w:right w:val="none" w:sz="0" w:space="0" w:color="auto"/>
          </w:divBdr>
        </w:div>
        <w:div w:id="1656643147">
          <w:marLeft w:val="0"/>
          <w:marRight w:val="0"/>
          <w:marTop w:val="0"/>
          <w:marBottom w:val="0"/>
          <w:divBdr>
            <w:top w:val="none" w:sz="0" w:space="0" w:color="auto"/>
            <w:left w:val="none" w:sz="0" w:space="0" w:color="auto"/>
            <w:bottom w:val="none" w:sz="0" w:space="0" w:color="auto"/>
            <w:right w:val="none" w:sz="0" w:space="0" w:color="auto"/>
          </w:divBdr>
        </w:div>
        <w:div w:id="15887043">
          <w:marLeft w:val="0"/>
          <w:marRight w:val="0"/>
          <w:marTop w:val="0"/>
          <w:marBottom w:val="0"/>
          <w:divBdr>
            <w:top w:val="none" w:sz="0" w:space="0" w:color="auto"/>
            <w:left w:val="none" w:sz="0" w:space="0" w:color="auto"/>
            <w:bottom w:val="none" w:sz="0" w:space="0" w:color="auto"/>
            <w:right w:val="none" w:sz="0" w:space="0" w:color="auto"/>
          </w:divBdr>
        </w:div>
        <w:div w:id="1429545609">
          <w:marLeft w:val="0"/>
          <w:marRight w:val="0"/>
          <w:marTop w:val="0"/>
          <w:marBottom w:val="0"/>
          <w:divBdr>
            <w:top w:val="none" w:sz="0" w:space="0" w:color="auto"/>
            <w:left w:val="none" w:sz="0" w:space="0" w:color="auto"/>
            <w:bottom w:val="none" w:sz="0" w:space="0" w:color="auto"/>
            <w:right w:val="none" w:sz="0" w:space="0" w:color="auto"/>
          </w:divBdr>
        </w:div>
        <w:div w:id="66929501">
          <w:marLeft w:val="0"/>
          <w:marRight w:val="0"/>
          <w:marTop w:val="0"/>
          <w:marBottom w:val="0"/>
          <w:divBdr>
            <w:top w:val="none" w:sz="0" w:space="0" w:color="auto"/>
            <w:left w:val="none" w:sz="0" w:space="0" w:color="auto"/>
            <w:bottom w:val="none" w:sz="0" w:space="0" w:color="auto"/>
            <w:right w:val="none" w:sz="0" w:space="0" w:color="auto"/>
          </w:divBdr>
        </w:div>
        <w:div w:id="1408914819">
          <w:marLeft w:val="0"/>
          <w:marRight w:val="0"/>
          <w:marTop w:val="0"/>
          <w:marBottom w:val="0"/>
          <w:divBdr>
            <w:top w:val="none" w:sz="0" w:space="0" w:color="auto"/>
            <w:left w:val="none" w:sz="0" w:space="0" w:color="auto"/>
            <w:bottom w:val="none" w:sz="0" w:space="0" w:color="auto"/>
            <w:right w:val="none" w:sz="0" w:space="0" w:color="auto"/>
          </w:divBdr>
        </w:div>
        <w:div w:id="436566297">
          <w:marLeft w:val="0"/>
          <w:marRight w:val="0"/>
          <w:marTop w:val="0"/>
          <w:marBottom w:val="0"/>
          <w:divBdr>
            <w:top w:val="none" w:sz="0" w:space="0" w:color="auto"/>
            <w:left w:val="none" w:sz="0" w:space="0" w:color="auto"/>
            <w:bottom w:val="none" w:sz="0" w:space="0" w:color="auto"/>
            <w:right w:val="none" w:sz="0" w:space="0" w:color="auto"/>
          </w:divBdr>
        </w:div>
        <w:div w:id="1405179848">
          <w:marLeft w:val="0"/>
          <w:marRight w:val="0"/>
          <w:marTop w:val="0"/>
          <w:marBottom w:val="0"/>
          <w:divBdr>
            <w:top w:val="none" w:sz="0" w:space="0" w:color="auto"/>
            <w:left w:val="none" w:sz="0" w:space="0" w:color="auto"/>
            <w:bottom w:val="none" w:sz="0" w:space="0" w:color="auto"/>
            <w:right w:val="none" w:sz="0" w:space="0" w:color="auto"/>
          </w:divBdr>
        </w:div>
        <w:div w:id="872546391">
          <w:marLeft w:val="0"/>
          <w:marRight w:val="0"/>
          <w:marTop w:val="0"/>
          <w:marBottom w:val="0"/>
          <w:divBdr>
            <w:top w:val="none" w:sz="0" w:space="0" w:color="auto"/>
            <w:left w:val="none" w:sz="0" w:space="0" w:color="auto"/>
            <w:bottom w:val="none" w:sz="0" w:space="0" w:color="auto"/>
            <w:right w:val="none" w:sz="0" w:space="0" w:color="auto"/>
          </w:divBdr>
        </w:div>
        <w:div w:id="259342269">
          <w:marLeft w:val="0"/>
          <w:marRight w:val="0"/>
          <w:marTop w:val="0"/>
          <w:marBottom w:val="0"/>
          <w:divBdr>
            <w:top w:val="none" w:sz="0" w:space="0" w:color="auto"/>
            <w:left w:val="none" w:sz="0" w:space="0" w:color="auto"/>
            <w:bottom w:val="none" w:sz="0" w:space="0" w:color="auto"/>
            <w:right w:val="none" w:sz="0" w:space="0" w:color="auto"/>
          </w:divBdr>
        </w:div>
        <w:div w:id="1264994574">
          <w:marLeft w:val="0"/>
          <w:marRight w:val="0"/>
          <w:marTop w:val="0"/>
          <w:marBottom w:val="0"/>
          <w:divBdr>
            <w:top w:val="none" w:sz="0" w:space="0" w:color="auto"/>
            <w:left w:val="none" w:sz="0" w:space="0" w:color="auto"/>
            <w:bottom w:val="none" w:sz="0" w:space="0" w:color="auto"/>
            <w:right w:val="none" w:sz="0" w:space="0" w:color="auto"/>
          </w:divBdr>
        </w:div>
        <w:div w:id="1225944693">
          <w:marLeft w:val="0"/>
          <w:marRight w:val="0"/>
          <w:marTop w:val="0"/>
          <w:marBottom w:val="0"/>
          <w:divBdr>
            <w:top w:val="none" w:sz="0" w:space="0" w:color="auto"/>
            <w:left w:val="none" w:sz="0" w:space="0" w:color="auto"/>
            <w:bottom w:val="none" w:sz="0" w:space="0" w:color="auto"/>
            <w:right w:val="none" w:sz="0" w:space="0" w:color="auto"/>
          </w:divBdr>
        </w:div>
        <w:div w:id="444276738">
          <w:marLeft w:val="0"/>
          <w:marRight w:val="0"/>
          <w:marTop w:val="0"/>
          <w:marBottom w:val="0"/>
          <w:divBdr>
            <w:top w:val="none" w:sz="0" w:space="0" w:color="auto"/>
            <w:left w:val="none" w:sz="0" w:space="0" w:color="auto"/>
            <w:bottom w:val="none" w:sz="0" w:space="0" w:color="auto"/>
            <w:right w:val="none" w:sz="0" w:space="0" w:color="auto"/>
          </w:divBdr>
        </w:div>
        <w:div w:id="2065718333">
          <w:marLeft w:val="0"/>
          <w:marRight w:val="0"/>
          <w:marTop w:val="0"/>
          <w:marBottom w:val="0"/>
          <w:divBdr>
            <w:top w:val="none" w:sz="0" w:space="0" w:color="auto"/>
            <w:left w:val="none" w:sz="0" w:space="0" w:color="auto"/>
            <w:bottom w:val="none" w:sz="0" w:space="0" w:color="auto"/>
            <w:right w:val="none" w:sz="0" w:space="0" w:color="auto"/>
          </w:divBdr>
        </w:div>
        <w:div w:id="603997302">
          <w:marLeft w:val="0"/>
          <w:marRight w:val="0"/>
          <w:marTop w:val="0"/>
          <w:marBottom w:val="0"/>
          <w:divBdr>
            <w:top w:val="none" w:sz="0" w:space="0" w:color="auto"/>
            <w:left w:val="none" w:sz="0" w:space="0" w:color="auto"/>
            <w:bottom w:val="none" w:sz="0" w:space="0" w:color="auto"/>
            <w:right w:val="none" w:sz="0" w:space="0" w:color="auto"/>
          </w:divBdr>
        </w:div>
        <w:div w:id="181869210">
          <w:marLeft w:val="0"/>
          <w:marRight w:val="0"/>
          <w:marTop w:val="0"/>
          <w:marBottom w:val="0"/>
          <w:divBdr>
            <w:top w:val="none" w:sz="0" w:space="0" w:color="auto"/>
            <w:left w:val="none" w:sz="0" w:space="0" w:color="auto"/>
            <w:bottom w:val="none" w:sz="0" w:space="0" w:color="auto"/>
            <w:right w:val="none" w:sz="0" w:space="0" w:color="auto"/>
          </w:divBdr>
        </w:div>
        <w:div w:id="286936227">
          <w:marLeft w:val="0"/>
          <w:marRight w:val="0"/>
          <w:marTop w:val="0"/>
          <w:marBottom w:val="0"/>
          <w:divBdr>
            <w:top w:val="none" w:sz="0" w:space="0" w:color="auto"/>
            <w:left w:val="none" w:sz="0" w:space="0" w:color="auto"/>
            <w:bottom w:val="none" w:sz="0" w:space="0" w:color="auto"/>
            <w:right w:val="none" w:sz="0" w:space="0" w:color="auto"/>
          </w:divBdr>
        </w:div>
        <w:div w:id="792945385">
          <w:marLeft w:val="0"/>
          <w:marRight w:val="0"/>
          <w:marTop w:val="0"/>
          <w:marBottom w:val="0"/>
          <w:divBdr>
            <w:top w:val="none" w:sz="0" w:space="0" w:color="auto"/>
            <w:left w:val="none" w:sz="0" w:space="0" w:color="auto"/>
            <w:bottom w:val="none" w:sz="0" w:space="0" w:color="auto"/>
            <w:right w:val="none" w:sz="0" w:space="0" w:color="auto"/>
          </w:divBdr>
        </w:div>
        <w:div w:id="385689158">
          <w:marLeft w:val="0"/>
          <w:marRight w:val="0"/>
          <w:marTop w:val="0"/>
          <w:marBottom w:val="0"/>
          <w:divBdr>
            <w:top w:val="none" w:sz="0" w:space="0" w:color="auto"/>
            <w:left w:val="none" w:sz="0" w:space="0" w:color="auto"/>
            <w:bottom w:val="none" w:sz="0" w:space="0" w:color="auto"/>
            <w:right w:val="none" w:sz="0" w:space="0" w:color="auto"/>
          </w:divBdr>
        </w:div>
        <w:div w:id="1569802881">
          <w:marLeft w:val="0"/>
          <w:marRight w:val="0"/>
          <w:marTop w:val="0"/>
          <w:marBottom w:val="0"/>
          <w:divBdr>
            <w:top w:val="none" w:sz="0" w:space="0" w:color="auto"/>
            <w:left w:val="none" w:sz="0" w:space="0" w:color="auto"/>
            <w:bottom w:val="none" w:sz="0" w:space="0" w:color="auto"/>
            <w:right w:val="none" w:sz="0" w:space="0" w:color="auto"/>
          </w:divBdr>
        </w:div>
        <w:div w:id="1126238071">
          <w:marLeft w:val="0"/>
          <w:marRight w:val="0"/>
          <w:marTop w:val="0"/>
          <w:marBottom w:val="0"/>
          <w:divBdr>
            <w:top w:val="none" w:sz="0" w:space="0" w:color="auto"/>
            <w:left w:val="none" w:sz="0" w:space="0" w:color="auto"/>
            <w:bottom w:val="none" w:sz="0" w:space="0" w:color="auto"/>
            <w:right w:val="none" w:sz="0" w:space="0" w:color="auto"/>
          </w:divBdr>
        </w:div>
        <w:div w:id="2011175631">
          <w:marLeft w:val="0"/>
          <w:marRight w:val="0"/>
          <w:marTop w:val="0"/>
          <w:marBottom w:val="0"/>
          <w:divBdr>
            <w:top w:val="none" w:sz="0" w:space="0" w:color="auto"/>
            <w:left w:val="none" w:sz="0" w:space="0" w:color="auto"/>
            <w:bottom w:val="none" w:sz="0" w:space="0" w:color="auto"/>
            <w:right w:val="none" w:sz="0" w:space="0" w:color="auto"/>
          </w:divBdr>
        </w:div>
        <w:div w:id="382758019">
          <w:marLeft w:val="0"/>
          <w:marRight w:val="0"/>
          <w:marTop w:val="0"/>
          <w:marBottom w:val="0"/>
          <w:divBdr>
            <w:top w:val="none" w:sz="0" w:space="0" w:color="auto"/>
            <w:left w:val="none" w:sz="0" w:space="0" w:color="auto"/>
            <w:bottom w:val="none" w:sz="0" w:space="0" w:color="auto"/>
            <w:right w:val="none" w:sz="0" w:space="0" w:color="auto"/>
          </w:divBdr>
        </w:div>
        <w:div w:id="105126087">
          <w:marLeft w:val="0"/>
          <w:marRight w:val="0"/>
          <w:marTop w:val="0"/>
          <w:marBottom w:val="0"/>
          <w:divBdr>
            <w:top w:val="none" w:sz="0" w:space="0" w:color="auto"/>
            <w:left w:val="none" w:sz="0" w:space="0" w:color="auto"/>
            <w:bottom w:val="none" w:sz="0" w:space="0" w:color="auto"/>
            <w:right w:val="none" w:sz="0" w:space="0" w:color="auto"/>
          </w:divBdr>
        </w:div>
        <w:div w:id="108940594">
          <w:marLeft w:val="0"/>
          <w:marRight w:val="0"/>
          <w:marTop w:val="0"/>
          <w:marBottom w:val="0"/>
          <w:divBdr>
            <w:top w:val="none" w:sz="0" w:space="0" w:color="auto"/>
            <w:left w:val="none" w:sz="0" w:space="0" w:color="auto"/>
            <w:bottom w:val="none" w:sz="0" w:space="0" w:color="auto"/>
            <w:right w:val="none" w:sz="0" w:space="0" w:color="auto"/>
          </w:divBdr>
        </w:div>
        <w:div w:id="532421747">
          <w:marLeft w:val="0"/>
          <w:marRight w:val="0"/>
          <w:marTop w:val="0"/>
          <w:marBottom w:val="0"/>
          <w:divBdr>
            <w:top w:val="none" w:sz="0" w:space="0" w:color="auto"/>
            <w:left w:val="none" w:sz="0" w:space="0" w:color="auto"/>
            <w:bottom w:val="none" w:sz="0" w:space="0" w:color="auto"/>
            <w:right w:val="none" w:sz="0" w:space="0" w:color="auto"/>
          </w:divBdr>
        </w:div>
        <w:div w:id="1714646953">
          <w:marLeft w:val="0"/>
          <w:marRight w:val="0"/>
          <w:marTop w:val="0"/>
          <w:marBottom w:val="0"/>
          <w:divBdr>
            <w:top w:val="none" w:sz="0" w:space="0" w:color="auto"/>
            <w:left w:val="none" w:sz="0" w:space="0" w:color="auto"/>
            <w:bottom w:val="none" w:sz="0" w:space="0" w:color="auto"/>
            <w:right w:val="none" w:sz="0" w:space="0" w:color="auto"/>
          </w:divBdr>
        </w:div>
        <w:div w:id="1596129765">
          <w:marLeft w:val="0"/>
          <w:marRight w:val="0"/>
          <w:marTop w:val="0"/>
          <w:marBottom w:val="0"/>
          <w:divBdr>
            <w:top w:val="none" w:sz="0" w:space="0" w:color="auto"/>
            <w:left w:val="none" w:sz="0" w:space="0" w:color="auto"/>
            <w:bottom w:val="none" w:sz="0" w:space="0" w:color="auto"/>
            <w:right w:val="none" w:sz="0" w:space="0" w:color="auto"/>
          </w:divBdr>
        </w:div>
        <w:div w:id="763500186">
          <w:marLeft w:val="0"/>
          <w:marRight w:val="0"/>
          <w:marTop w:val="0"/>
          <w:marBottom w:val="0"/>
          <w:divBdr>
            <w:top w:val="none" w:sz="0" w:space="0" w:color="auto"/>
            <w:left w:val="none" w:sz="0" w:space="0" w:color="auto"/>
            <w:bottom w:val="none" w:sz="0" w:space="0" w:color="auto"/>
            <w:right w:val="none" w:sz="0" w:space="0" w:color="auto"/>
          </w:divBdr>
        </w:div>
        <w:div w:id="616762731">
          <w:marLeft w:val="0"/>
          <w:marRight w:val="0"/>
          <w:marTop w:val="0"/>
          <w:marBottom w:val="0"/>
          <w:divBdr>
            <w:top w:val="none" w:sz="0" w:space="0" w:color="auto"/>
            <w:left w:val="none" w:sz="0" w:space="0" w:color="auto"/>
            <w:bottom w:val="none" w:sz="0" w:space="0" w:color="auto"/>
            <w:right w:val="none" w:sz="0" w:space="0" w:color="auto"/>
          </w:divBdr>
        </w:div>
        <w:div w:id="1605650037">
          <w:marLeft w:val="0"/>
          <w:marRight w:val="0"/>
          <w:marTop w:val="0"/>
          <w:marBottom w:val="0"/>
          <w:divBdr>
            <w:top w:val="none" w:sz="0" w:space="0" w:color="auto"/>
            <w:left w:val="none" w:sz="0" w:space="0" w:color="auto"/>
            <w:bottom w:val="none" w:sz="0" w:space="0" w:color="auto"/>
            <w:right w:val="none" w:sz="0" w:space="0" w:color="auto"/>
          </w:divBdr>
        </w:div>
      </w:divsChild>
    </w:div>
    <w:div w:id="537284088">
      <w:bodyDiv w:val="1"/>
      <w:marLeft w:val="0"/>
      <w:marRight w:val="0"/>
      <w:marTop w:val="0"/>
      <w:marBottom w:val="0"/>
      <w:divBdr>
        <w:top w:val="none" w:sz="0" w:space="0" w:color="auto"/>
        <w:left w:val="none" w:sz="0" w:space="0" w:color="auto"/>
        <w:bottom w:val="none" w:sz="0" w:space="0" w:color="auto"/>
        <w:right w:val="none" w:sz="0" w:space="0" w:color="auto"/>
      </w:divBdr>
      <w:divsChild>
        <w:div w:id="1152023114">
          <w:marLeft w:val="0"/>
          <w:marRight w:val="0"/>
          <w:marTop w:val="0"/>
          <w:marBottom w:val="0"/>
          <w:divBdr>
            <w:top w:val="none" w:sz="0" w:space="0" w:color="auto"/>
            <w:left w:val="none" w:sz="0" w:space="0" w:color="auto"/>
            <w:bottom w:val="none" w:sz="0" w:space="0" w:color="auto"/>
            <w:right w:val="none" w:sz="0" w:space="0" w:color="auto"/>
          </w:divBdr>
          <w:divsChild>
            <w:div w:id="22243608">
              <w:marLeft w:val="0"/>
              <w:marRight w:val="0"/>
              <w:marTop w:val="0"/>
              <w:marBottom w:val="0"/>
              <w:divBdr>
                <w:top w:val="none" w:sz="0" w:space="0" w:color="auto"/>
                <w:left w:val="none" w:sz="0" w:space="0" w:color="auto"/>
                <w:bottom w:val="none" w:sz="0" w:space="0" w:color="auto"/>
                <w:right w:val="none" w:sz="0" w:space="0" w:color="auto"/>
              </w:divBdr>
            </w:div>
            <w:div w:id="1822650877">
              <w:marLeft w:val="0"/>
              <w:marRight w:val="0"/>
              <w:marTop w:val="0"/>
              <w:marBottom w:val="0"/>
              <w:divBdr>
                <w:top w:val="none" w:sz="0" w:space="0" w:color="auto"/>
                <w:left w:val="none" w:sz="0" w:space="0" w:color="auto"/>
                <w:bottom w:val="none" w:sz="0" w:space="0" w:color="auto"/>
                <w:right w:val="none" w:sz="0" w:space="0" w:color="auto"/>
              </w:divBdr>
            </w:div>
            <w:div w:id="824708918">
              <w:marLeft w:val="0"/>
              <w:marRight w:val="0"/>
              <w:marTop w:val="0"/>
              <w:marBottom w:val="0"/>
              <w:divBdr>
                <w:top w:val="none" w:sz="0" w:space="0" w:color="auto"/>
                <w:left w:val="none" w:sz="0" w:space="0" w:color="auto"/>
                <w:bottom w:val="none" w:sz="0" w:space="0" w:color="auto"/>
                <w:right w:val="none" w:sz="0" w:space="0" w:color="auto"/>
              </w:divBdr>
            </w:div>
            <w:div w:id="462499312">
              <w:marLeft w:val="0"/>
              <w:marRight w:val="0"/>
              <w:marTop w:val="0"/>
              <w:marBottom w:val="0"/>
              <w:divBdr>
                <w:top w:val="none" w:sz="0" w:space="0" w:color="auto"/>
                <w:left w:val="none" w:sz="0" w:space="0" w:color="auto"/>
                <w:bottom w:val="none" w:sz="0" w:space="0" w:color="auto"/>
                <w:right w:val="none" w:sz="0" w:space="0" w:color="auto"/>
              </w:divBdr>
            </w:div>
            <w:div w:id="1475609455">
              <w:marLeft w:val="0"/>
              <w:marRight w:val="0"/>
              <w:marTop w:val="0"/>
              <w:marBottom w:val="0"/>
              <w:divBdr>
                <w:top w:val="none" w:sz="0" w:space="0" w:color="auto"/>
                <w:left w:val="none" w:sz="0" w:space="0" w:color="auto"/>
                <w:bottom w:val="none" w:sz="0" w:space="0" w:color="auto"/>
                <w:right w:val="none" w:sz="0" w:space="0" w:color="auto"/>
              </w:divBdr>
            </w:div>
            <w:div w:id="1250702447">
              <w:marLeft w:val="0"/>
              <w:marRight w:val="0"/>
              <w:marTop w:val="0"/>
              <w:marBottom w:val="0"/>
              <w:divBdr>
                <w:top w:val="none" w:sz="0" w:space="0" w:color="auto"/>
                <w:left w:val="none" w:sz="0" w:space="0" w:color="auto"/>
                <w:bottom w:val="none" w:sz="0" w:space="0" w:color="auto"/>
                <w:right w:val="none" w:sz="0" w:space="0" w:color="auto"/>
              </w:divBdr>
            </w:div>
            <w:div w:id="475685167">
              <w:marLeft w:val="0"/>
              <w:marRight w:val="0"/>
              <w:marTop w:val="0"/>
              <w:marBottom w:val="0"/>
              <w:divBdr>
                <w:top w:val="none" w:sz="0" w:space="0" w:color="auto"/>
                <w:left w:val="none" w:sz="0" w:space="0" w:color="auto"/>
                <w:bottom w:val="none" w:sz="0" w:space="0" w:color="auto"/>
                <w:right w:val="none" w:sz="0" w:space="0" w:color="auto"/>
              </w:divBdr>
            </w:div>
            <w:div w:id="1690914508">
              <w:marLeft w:val="0"/>
              <w:marRight w:val="0"/>
              <w:marTop w:val="0"/>
              <w:marBottom w:val="0"/>
              <w:divBdr>
                <w:top w:val="none" w:sz="0" w:space="0" w:color="auto"/>
                <w:left w:val="none" w:sz="0" w:space="0" w:color="auto"/>
                <w:bottom w:val="none" w:sz="0" w:space="0" w:color="auto"/>
                <w:right w:val="none" w:sz="0" w:space="0" w:color="auto"/>
              </w:divBdr>
            </w:div>
            <w:div w:id="70859088">
              <w:marLeft w:val="0"/>
              <w:marRight w:val="0"/>
              <w:marTop w:val="0"/>
              <w:marBottom w:val="0"/>
              <w:divBdr>
                <w:top w:val="none" w:sz="0" w:space="0" w:color="auto"/>
                <w:left w:val="none" w:sz="0" w:space="0" w:color="auto"/>
                <w:bottom w:val="none" w:sz="0" w:space="0" w:color="auto"/>
                <w:right w:val="none" w:sz="0" w:space="0" w:color="auto"/>
              </w:divBdr>
            </w:div>
            <w:div w:id="1517306558">
              <w:marLeft w:val="0"/>
              <w:marRight w:val="0"/>
              <w:marTop w:val="0"/>
              <w:marBottom w:val="0"/>
              <w:divBdr>
                <w:top w:val="none" w:sz="0" w:space="0" w:color="auto"/>
                <w:left w:val="none" w:sz="0" w:space="0" w:color="auto"/>
                <w:bottom w:val="none" w:sz="0" w:space="0" w:color="auto"/>
                <w:right w:val="none" w:sz="0" w:space="0" w:color="auto"/>
              </w:divBdr>
            </w:div>
            <w:div w:id="2121682479">
              <w:marLeft w:val="0"/>
              <w:marRight w:val="0"/>
              <w:marTop w:val="0"/>
              <w:marBottom w:val="0"/>
              <w:divBdr>
                <w:top w:val="none" w:sz="0" w:space="0" w:color="auto"/>
                <w:left w:val="none" w:sz="0" w:space="0" w:color="auto"/>
                <w:bottom w:val="none" w:sz="0" w:space="0" w:color="auto"/>
                <w:right w:val="none" w:sz="0" w:space="0" w:color="auto"/>
              </w:divBdr>
            </w:div>
            <w:div w:id="1914965621">
              <w:marLeft w:val="0"/>
              <w:marRight w:val="0"/>
              <w:marTop w:val="0"/>
              <w:marBottom w:val="0"/>
              <w:divBdr>
                <w:top w:val="none" w:sz="0" w:space="0" w:color="auto"/>
                <w:left w:val="none" w:sz="0" w:space="0" w:color="auto"/>
                <w:bottom w:val="none" w:sz="0" w:space="0" w:color="auto"/>
                <w:right w:val="none" w:sz="0" w:space="0" w:color="auto"/>
              </w:divBdr>
            </w:div>
            <w:div w:id="561789224">
              <w:marLeft w:val="0"/>
              <w:marRight w:val="0"/>
              <w:marTop w:val="0"/>
              <w:marBottom w:val="0"/>
              <w:divBdr>
                <w:top w:val="none" w:sz="0" w:space="0" w:color="auto"/>
                <w:left w:val="none" w:sz="0" w:space="0" w:color="auto"/>
                <w:bottom w:val="none" w:sz="0" w:space="0" w:color="auto"/>
                <w:right w:val="none" w:sz="0" w:space="0" w:color="auto"/>
              </w:divBdr>
            </w:div>
            <w:div w:id="1417094945">
              <w:marLeft w:val="0"/>
              <w:marRight w:val="0"/>
              <w:marTop w:val="0"/>
              <w:marBottom w:val="0"/>
              <w:divBdr>
                <w:top w:val="none" w:sz="0" w:space="0" w:color="auto"/>
                <w:left w:val="none" w:sz="0" w:space="0" w:color="auto"/>
                <w:bottom w:val="none" w:sz="0" w:space="0" w:color="auto"/>
                <w:right w:val="none" w:sz="0" w:space="0" w:color="auto"/>
              </w:divBdr>
            </w:div>
            <w:div w:id="1085761241">
              <w:marLeft w:val="0"/>
              <w:marRight w:val="0"/>
              <w:marTop w:val="0"/>
              <w:marBottom w:val="0"/>
              <w:divBdr>
                <w:top w:val="none" w:sz="0" w:space="0" w:color="auto"/>
                <w:left w:val="none" w:sz="0" w:space="0" w:color="auto"/>
                <w:bottom w:val="none" w:sz="0" w:space="0" w:color="auto"/>
                <w:right w:val="none" w:sz="0" w:space="0" w:color="auto"/>
              </w:divBdr>
            </w:div>
            <w:div w:id="1264217613">
              <w:marLeft w:val="0"/>
              <w:marRight w:val="0"/>
              <w:marTop w:val="0"/>
              <w:marBottom w:val="0"/>
              <w:divBdr>
                <w:top w:val="none" w:sz="0" w:space="0" w:color="auto"/>
                <w:left w:val="none" w:sz="0" w:space="0" w:color="auto"/>
                <w:bottom w:val="none" w:sz="0" w:space="0" w:color="auto"/>
                <w:right w:val="none" w:sz="0" w:space="0" w:color="auto"/>
              </w:divBdr>
            </w:div>
            <w:div w:id="324363591">
              <w:marLeft w:val="0"/>
              <w:marRight w:val="0"/>
              <w:marTop w:val="0"/>
              <w:marBottom w:val="0"/>
              <w:divBdr>
                <w:top w:val="none" w:sz="0" w:space="0" w:color="auto"/>
                <w:left w:val="none" w:sz="0" w:space="0" w:color="auto"/>
                <w:bottom w:val="none" w:sz="0" w:space="0" w:color="auto"/>
                <w:right w:val="none" w:sz="0" w:space="0" w:color="auto"/>
              </w:divBdr>
            </w:div>
            <w:div w:id="210650950">
              <w:marLeft w:val="0"/>
              <w:marRight w:val="0"/>
              <w:marTop w:val="0"/>
              <w:marBottom w:val="0"/>
              <w:divBdr>
                <w:top w:val="none" w:sz="0" w:space="0" w:color="auto"/>
                <w:left w:val="none" w:sz="0" w:space="0" w:color="auto"/>
                <w:bottom w:val="none" w:sz="0" w:space="0" w:color="auto"/>
                <w:right w:val="none" w:sz="0" w:space="0" w:color="auto"/>
              </w:divBdr>
            </w:div>
            <w:div w:id="1529760416">
              <w:marLeft w:val="0"/>
              <w:marRight w:val="0"/>
              <w:marTop w:val="0"/>
              <w:marBottom w:val="0"/>
              <w:divBdr>
                <w:top w:val="none" w:sz="0" w:space="0" w:color="auto"/>
                <w:left w:val="none" w:sz="0" w:space="0" w:color="auto"/>
                <w:bottom w:val="none" w:sz="0" w:space="0" w:color="auto"/>
                <w:right w:val="none" w:sz="0" w:space="0" w:color="auto"/>
              </w:divBdr>
            </w:div>
            <w:div w:id="2021658272">
              <w:marLeft w:val="0"/>
              <w:marRight w:val="0"/>
              <w:marTop w:val="0"/>
              <w:marBottom w:val="0"/>
              <w:divBdr>
                <w:top w:val="none" w:sz="0" w:space="0" w:color="auto"/>
                <w:left w:val="none" w:sz="0" w:space="0" w:color="auto"/>
                <w:bottom w:val="none" w:sz="0" w:space="0" w:color="auto"/>
                <w:right w:val="none" w:sz="0" w:space="0" w:color="auto"/>
              </w:divBdr>
            </w:div>
            <w:div w:id="465389602">
              <w:marLeft w:val="0"/>
              <w:marRight w:val="0"/>
              <w:marTop w:val="0"/>
              <w:marBottom w:val="0"/>
              <w:divBdr>
                <w:top w:val="none" w:sz="0" w:space="0" w:color="auto"/>
                <w:left w:val="none" w:sz="0" w:space="0" w:color="auto"/>
                <w:bottom w:val="none" w:sz="0" w:space="0" w:color="auto"/>
                <w:right w:val="none" w:sz="0" w:space="0" w:color="auto"/>
              </w:divBdr>
            </w:div>
            <w:div w:id="1522162420">
              <w:marLeft w:val="0"/>
              <w:marRight w:val="0"/>
              <w:marTop w:val="0"/>
              <w:marBottom w:val="0"/>
              <w:divBdr>
                <w:top w:val="none" w:sz="0" w:space="0" w:color="auto"/>
                <w:left w:val="none" w:sz="0" w:space="0" w:color="auto"/>
                <w:bottom w:val="none" w:sz="0" w:space="0" w:color="auto"/>
                <w:right w:val="none" w:sz="0" w:space="0" w:color="auto"/>
              </w:divBdr>
            </w:div>
            <w:div w:id="1974365622">
              <w:marLeft w:val="0"/>
              <w:marRight w:val="0"/>
              <w:marTop w:val="0"/>
              <w:marBottom w:val="0"/>
              <w:divBdr>
                <w:top w:val="none" w:sz="0" w:space="0" w:color="auto"/>
                <w:left w:val="none" w:sz="0" w:space="0" w:color="auto"/>
                <w:bottom w:val="none" w:sz="0" w:space="0" w:color="auto"/>
                <w:right w:val="none" w:sz="0" w:space="0" w:color="auto"/>
              </w:divBdr>
            </w:div>
            <w:div w:id="362904036">
              <w:marLeft w:val="0"/>
              <w:marRight w:val="0"/>
              <w:marTop w:val="0"/>
              <w:marBottom w:val="0"/>
              <w:divBdr>
                <w:top w:val="none" w:sz="0" w:space="0" w:color="auto"/>
                <w:left w:val="none" w:sz="0" w:space="0" w:color="auto"/>
                <w:bottom w:val="none" w:sz="0" w:space="0" w:color="auto"/>
                <w:right w:val="none" w:sz="0" w:space="0" w:color="auto"/>
              </w:divBdr>
            </w:div>
            <w:div w:id="1338846854">
              <w:marLeft w:val="0"/>
              <w:marRight w:val="0"/>
              <w:marTop w:val="0"/>
              <w:marBottom w:val="0"/>
              <w:divBdr>
                <w:top w:val="none" w:sz="0" w:space="0" w:color="auto"/>
                <w:left w:val="none" w:sz="0" w:space="0" w:color="auto"/>
                <w:bottom w:val="none" w:sz="0" w:space="0" w:color="auto"/>
                <w:right w:val="none" w:sz="0" w:space="0" w:color="auto"/>
              </w:divBdr>
            </w:div>
            <w:div w:id="1389651051">
              <w:marLeft w:val="0"/>
              <w:marRight w:val="0"/>
              <w:marTop w:val="0"/>
              <w:marBottom w:val="0"/>
              <w:divBdr>
                <w:top w:val="none" w:sz="0" w:space="0" w:color="auto"/>
                <w:left w:val="none" w:sz="0" w:space="0" w:color="auto"/>
                <w:bottom w:val="none" w:sz="0" w:space="0" w:color="auto"/>
                <w:right w:val="none" w:sz="0" w:space="0" w:color="auto"/>
              </w:divBdr>
            </w:div>
            <w:div w:id="1982230252">
              <w:marLeft w:val="0"/>
              <w:marRight w:val="0"/>
              <w:marTop w:val="0"/>
              <w:marBottom w:val="0"/>
              <w:divBdr>
                <w:top w:val="none" w:sz="0" w:space="0" w:color="auto"/>
                <w:left w:val="none" w:sz="0" w:space="0" w:color="auto"/>
                <w:bottom w:val="none" w:sz="0" w:space="0" w:color="auto"/>
                <w:right w:val="none" w:sz="0" w:space="0" w:color="auto"/>
              </w:divBdr>
            </w:div>
            <w:div w:id="211427385">
              <w:marLeft w:val="0"/>
              <w:marRight w:val="0"/>
              <w:marTop w:val="0"/>
              <w:marBottom w:val="0"/>
              <w:divBdr>
                <w:top w:val="none" w:sz="0" w:space="0" w:color="auto"/>
                <w:left w:val="none" w:sz="0" w:space="0" w:color="auto"/>
                <w:bottom w:val="none" w:sz="0" w:space="0" w:color="auto"/>
                <w:right w:val="none" w:sz="0" w:space="0" w:color="auto"/>
              </w:divBdr>
            </w:div>
            <w:div w:id="775170536">
              <w:marLeft w:val="0"/>
              <w:marRight w:val="0"/>
              <w:marTop w:val="0"/>
              <w:marBottom w:val="0"/>
              <w:divBdr>
                <w:top w:val="none" w:sz="0" w:space="0" w:color="auto"/>
                <w:left w:val="none" w:sz="0" w:space="0" w:color="auto"/>
                <w:bottom w:val="none" w:sz="0" w:space="0" w:color="auto"/>
                <w:right w:val="none" w:sz="0" w:space="0" w:color="auto"/>
              </w:divBdr>
            </w:div>
            <w:div w:id="1218013618">
              <w:marLeft w:val="0"/>
              <w:marRight w:val="0"/>
              <w:marTop w:val="0"/>
              <w:marBottom w:val="0"/>
              <w:divBdr>
                <w:top w:val="none" w:sz="0" w:space="0" w:color="auto"/>
                <w:left w:val="none" w:sz="0" w:space="0" w:color="auto"/>
                <w:bottom w:val="none" w:sz="0" w:space="0" w:color="auto"/>
                <w:right w:val="none" w:sz="0" w:space="0" w:color="auto"/>
              </w:divBdr>
            </w:div>
            <w:div w:id="2070767372">
              <w:marLeft w:val="0"/>
              <w:marRight w:val="0"/>
              <w:marTop w:val="0"/>
              <w:marBottom w:val="0"/>
              <w:divBdr>
                <w:top w:val="none" w:sz="0" w:space="0" w:color="auto"/>
                <w:left w:val="none" w:sz="0" w:space="0" w:color="auto"/>
                <w:bottom w:val="none" w:sz="0" w:space="0" w:color="auto"/>
                <w:right w:val="none" w:sz="0" w:space="0" w:color="auto"/>
              </w:divBdr>
            </w:div>
            <w:div w:id="1496610553">
              <w:marLeft w:val="0"/>
              <w:marRight w:val="0"/>
              <w:marTop w:val="0"/>
              <w:marBottom w:val="0"/>
              <w:divBdr>
                <w:top w:val="none" w:sz="0" w:space="0" w:color="auto"/>
                <w:left w:val="none" w:sz="0" w:space="0" w:color="auto"/>
                <w:bottom w:val="none" w:sz="0" w:space="0" w:color="auto"/>
                <w:right w:val="none" w:sz="0" w:space="0" w:color="auto"/>
              </w:divBdr>
            </w:div>
            <w:div w:id="1816332992">
              <w:marLeft w:val="0"/>
              <w:marRight w:val="0"/>
              <w:marTop w:val="0"/>
              <w:marBottom w:val="0"/>
              <w:divBdr>
                <w:top w:val="none" w:sz="0" w:space="0" w:color="auto"/>
                <w:left w:val="none" w:sz="0" w:space="0" w:color="auto"/>
                <w:bottom w:val="none" w:sz="0" w:space="0" w:color="auto"/>
                <w:right w:val="none" w:sz="0" w:space="0" w:color="auto"/>
              </w:divBdr>
            </w:div>
            <w:div w:id="2079865452">
              <w:marLeft w:val="0"/>
              <w:marRight w:val="0"/>
              <w:marTop w:val="0"/>
              <w:marBottom w:val="0"/>
              <w:divBdr>
                <w:top w:val="none" w:sz="0" w:space="0" w:color="auto"/>
                <w:left w:val="none" w:sz="0" w:space="0" w:color="auto"/>
                <w:bottom w:val="none" w:sz="0" w:space="0" w:color="auto"/>
                <w:right w:val="none" w:sz="0" w:space="0" w:color="auto"/>
              </w:divBdr>
            </w:div>
            <w:div w:id="1205172428">
              <w:marLeft w:val="0"/>
              <w:marRight w:val="0"/>
              <w:marTop w:val="0"/>
              <w:marBottom w:val="0"/>
              <w:divBdr>
                <w:top w:val="none" w:sz="0" w:space="0" w:color="auto"/>
                <w:left w:val="none" w:sz="0" w:space="0" w:color="auto"/>
                <w:bottom w:val="none" w:sz="0" w:space="0" w:color="auto"/>
                <w:right w:val="none" w:sz="0" w:space="0" w:color="auto"/>
              </w:divBdr>
            </w:div>
            <w:div w:id="1258832483">
              <w:marLeft w:val="0"/>
              <w:marRight w:val="0"/>
              <w:marTop w:val="0"/>
              <w:marBottom w:val="0"/>
              <w:divBdr>
                <w:top w:val="none" w:sz="0" w:space="0" w:color="auto"/>
                <w:left w:val="none" w:sz="0" w:space="0" w:color="auto"/>
                <w:bottom w:val="none" w:sz="0" w:space="0" w:color="auto"/>
                <w:right w:val="none" w:sz="0" w:space="0" w:color="auto"/>
              </w:divBdr>
            </w:div>
            <w:div w:id="1659186961">
              <w:marLeft w:val="0"/>
              <w:marRight w:val="0"/>
              <w:marTop w:val="0"/>
              <w:marBottom w:val="0"/>
              <w:divBdr>
                <w:top w:val="none" w:sz="0" w:space="0" w:color="auto"/>
                <w:left w:val="none" w:sz="0" w:space="0" w:color="auto"/>
                <w:bottom w:val="none" w:sz="0" w:space="0" w:color="auto"/>
                <w:right w:val="none" w:sz="0" w:space="0" w:color="auto"/>
              </w:divBdr>
            </w:div>
            <w:div w:id="973875488">
              <w:marLeft w:val="0"/>
              <w:marRight w:val="0"/>
              <w:marTop w:val="0"/>
              <w:marBottom w:val="0"/>
              <w:divBdr>
                <w:top w:val="none" w:sz="0" w:space="0" w:color="auto"/>
                <w:left w:val="none" w:sz="0" w:space="0" w:color="auto"/>
                <w:bottom w:val="none" w:sz="0" w:space="0" w:color="auto"/>
                <w:right w:val="none" w:sz="0" w:space="0" w:color="auto"/>
              </w:divBdr>
            </w:div>
            <w:div w:id="939414772">
              <w:marLeft w:val="0"/>
              <w:marRight w:val="0"/>
              <w:marTop w:val="0"/>
              <w:marBottom w:val="0"/>
              <w:divBdr>
                <w:top w:val="none" w:sz="0" w:space="0" w:color="auto"/>
                <w:left w:val="none" w:sz="0" w:space="0" w:color="auto"/>
                <w:bottom w:val="none" w:sz="0" w:space="0" w:color="auto"/>
                <w:right w:val="none" w:sz="0" w:space="0" w:color="auto"/>
              </w:divBdr>
            </w:div>
            <w:div w:id="916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0255">
      <w:bodyDiv w:val="1"/>
      <w:marLeft w:val="0"/>
      <w:marRight w:val="0"/>
      <w:marTop w:val="0"/>
      <w:marBottom w:val="0"/>
      <w:divBdr>
        <w:top w:val="none" w:sz="0" w:space="0" w:color="auto"/>
        <w:left w:val="none" w:sz="0" w:space="0" w:color="auto"/>
        <w:bottom w:val="none" w:sz="0" w:space="0" w:color="auto"/>
        <w:right w:val="none" w:sz="0" w:space="0" w:color="auto"/>
      </w:divBdr>
      <w:divsChild>
        <w:div w:id="1297838271">
          <w:marLeft w:val="0"/>
          <w:marRight w:val="0"/>
          <w:marTop w:val="0"/>
          <w:marBottom w:val="0"/>
          <w:divBdr>
            <w:top w:val="none" w:sz="0" w:space="0" w:color="auto"/>
            <w:left w:val="none" w:sz="0" w:space="0" w:color="auto"/>
            <w:bottom w:val="none" w:sz="0" w:space="0" w:color="auto"/>
            <w:right w:val="none" w:sz="0" w:space="0" w:color="auto"/>
          </w:divBdr>
        </w:div>
        <w:div w:id="10379903">
          <w:marLeft w:val="0"/>
          <w:marRight w:val="0"/>
          <w:marTop w:val="0"/>
          <w:marBottom w:val="0"/>
          <w:divBdr>
            <w:top w:val="none" w:sz="0" w:space="0" w:color="auto"/>
            <w:left w:val="none" w:sz="0" w:space="0" w:color="auto"/>
            <w:bottom w:val="none" w:sz="0" w:space="0" w:color="auto"/>
            <w:right w:val="none" w:sz="0" w:space="0" w:color="auto"/>
          </w:divBdr>
        </w:div>
        <w:div w:id="1341741862">
          <w:marLeft w:val="0"/>
          <w:marRight w:val="0"/>
          <w:marTop w:val="0"/>
          <w:marBottom w:val="0"/>
          <w:divBdr>
            <w:top w:val="none" w:sz="0" w:space="0" w:color="auto"/>
            <w:left w:val="none" w:sz="0" w:space="0" w:color="auto"/>
            <w:bottom w:val="none" w:sz="0" w:space="0" w:color="auto"/>
            <w:right w:val="none" w:sz="0" w:space="0" w:color="auto"/>
          </w:divBdr>
        </w:div>
        <w:div w:id="1536431890">
          <w:marLeft w:val="0"/>
          <w:marRight w:val="0"/>
          <w:marTop w:val="0"/>
          <w:marBottom w:val="0"/>
          <w:divBdr>
            <w:top w:val="none" w:sz="0" w:space="0" w:color="auto"/>
            <w:left w:val="none" w:sz="0" w:space="0" w:color="auto"/>
            <w:bottom w:val="none" w:sz="0" w:space="0" w:color="auto"/>
            <w:right w:val="none" w:sz="0" w:space="0" w:color="auto"/>
          </w:divBdr>
        </w:div>
      </w:divsChild>
    </w:div>
    <w:div w:id="578946872">
      <w:bodyDiv w:val="1"/>
      <w:marLeft w:val="0"/>
      <w:marRight w:val="0"/>
      <w:marTop w:val="0"/>
      <w:marBottom w:val="0"/>
      <w:divBdr>
        <w:top w:val="none" w:sz="0" w:space="0" w:color="auto"/>
        <w:left w:val="none" w:sz="0" w:space="0" w:color="auto"/>
        <w:bottom w:val="none" w:sz="0" w:space="0" w:color="auto"/>
        <w:right w:val="none" w:sz="0" w:space="0" w:color="auto"/>
      </w:divBdr>
      <w:divsChild>
        <w:div w:id="1634172059">
          <w:marLeft w:val="0"/>
          <w:marRight w:val="0"/>
          <w:marTop w:val="0"/>
          <w:marBottom w:val="0"/>
          <w:divBdr>
            <w:top w:val="none" w:sz="0" w:space="0" w:color="auto"/>
            <w:left w:val="none" w:sz="0" w:space="0" w:color="auto"/>
            <w:bottom w:val="none" w:sz="0" w:space="0" w:color="auto"/>
            <w:right w:val="none" w:sz="0" w:space="0" w:color="auto"/>
          </w:divBdr>
        </w:div>
        <w:div w:id="2062898146">
          <w:marLeft w:val="0"/>
          <w:marRight w:val="0"/>
          <w:marTop w:val="0"/>
          <w:marBottom w:val="0"/>
          <w:divBdr>
            <w:top w:val="none" w:sz="0" w:space="0" w:color="auto"/>
            <w:left w:val="none" w:sz="0" w:space="0" w:color="auto"/>
            <w:bottom w:val="none" w:sz="0" w:space="0" w:color="auto"/>
            <w:right w:val="none" w:sz="0" w:space="0" w:color="auto"/>
          </w:divBdr>
        </w:div>
        <w:div w:id="628703901">
          <w:marLeft w:val="0"/>
          <w:marRight w:val="0"/>
          <w:marTop w:val="0"/>
          <w:marBottom w:val="0"/>
          <w:divBdr>
            <w:top w:val="none" w:sz="0" w:space="0" w:color="auto"/>
            <w:left w:val="none" w:sz="0" w:space="0" w:color="auto"/>
            <w:bottom w:val="none" w:sz="0" w:space="0" w:color="auto"/>
            <w:right w:val="none" w:sz="0" w:space="0" w:color="auto"/>
          </w:divBdr>
        </w:div>
        <w:div w:id="233206271">
          <w:marLeft w:val="0"/>
          <w:marRight w:val="0"/>
          <w:marTop w:val="0"/>
          <w:marBottom w:val="0"/>
          <w:divBdr>
            <w:top w:val="none" w:sz="0" w:space="0" w:color="auto"/>
            <w:left w:val="none" w:sz="0" w:space="0" w:color="auto"/>
            <w:bottom w:val="none" w:sz="0" w:space="0" w:color="auto"/>
            <w:right w:val="none" w:sz="0" w:space="0" w:color="auto"/>
          </w:divBdr>
        </w:div>
        <w:div w:id="1717658760">
          <w:marLeft w:val="0"/>
          <w:marRight w:val="0"/>
          <w:marTop w:val="0"/>
          <w:marBottom w:val="0"/>
          <w:divBdr>
            <w:top w:val="none" w:sz="0" w:space="0" w:color="auto"/>
            <w:left w:val="none" w:sz="0" w:space="0" w:color="auto"/>
            <w:bottom w:val="none" w:sz="0" w:space="0" w:color="auto"/>
            <w:right w:val="none" w:sz="0" w:space="0" w:color="auto"/>
          </w:divBdr>
        </w:div>
        <w:div w:id="1425689566">
          <w:marLeft w:val="0"/>
          <w:marRight w:val="0"/>
          <w:marTop w:val="0"/>
          <w:marBottom w:val="0"/>
          <w:divBdr>
            <w:top w:val="none" w:sz="0" w:space="0" w:color="auto"/>
            <w:left w:val="none" w:sz="0" w:space="0" w:color="auto"/>
            <w:bottom w:val="none" w:sz="0" w:space="0" w:color="auto"/>
            <w:right w:val="none" w:sz="0" w:space="0" w:color="auto"/>
          </w:divBdr>
        </w:div>
        <w:div w:id="889533894">
          <w:marLeft w:val="0"/>
          <w:marRight w:val="0"/>
          <w:marTop w:val="0"/>
          <w:marBottom w:val="0"/>
          <w:divBdr>
            <w:top w:val="none" w:sz="0" w:space="0" w:color="auto"/>
            <w:left w:val="none" w:sz="0" w:space="0" w:color="auto"/>
            <w:bottom w:val="none" w:sz="0" w:space="0" w:color="auto"/>
            <w:right w:val="none" w:sz="0" w:space="0" w:color="auto"/>
          </w:divBdr>
        </w:div>
        <w:div w:id="285162205">
          <w:marLeft w:val="0"/>
          <w:marRight w:val="0"/>
          <w:marTop w:val="0"/>
          <w:marBottom w:val="0"/>
          <w:divBdr>
            <w:top w:val="none" w:sz="0" w:space="0" w:color="auto"/>
            <w:left w:val="none" w:sz="0" w:space="0" w:color="auto"/>
            <w:bottom w:val="none" w:sz="0" w:space="0" w:color="auto"/>
            <w:right w:val="none" w:sz="0" w:space="0" w:color="auto"/>
          </w:divBdr>
        </w:div>
        <w:div w:id="1108159943">
          <w:marLeft w:val="0"/>
          <w:marRight w:val="0"/>
          <w:marTop w:val="0"/>
          <w:marBottom w:val="0"/>
          <w:divBdr>
            <w:top w:val="none" w:sz="0" w:space="0" w:color="auto"/>
            <w:left w:val="none" w:sz="0" w:space="0" w:color="auto"/>
            <w:bottom w:val="none" w:sz="0" w:space="0" w:color="auto"/>
            <w:right w:val="none" w:sz="0" w:space="0" w:color="auto"/>
          </w:divBdr>
        </w:div>
        <w:div w:id="1321034113">
          <w:marLeft w:val="0"/>
          <w:marRight w:val="0"/>
          <w:marTop w:val="0"/>
          <w:marBottom w:val="0"/>
          <w:divBdr>
            <w:top w:val="none" w:sz="0" w:space="0" w:color="auto"/>
            <w:left w:val="none" w:sz="0" w:space="0" w:color="auto"/>
            <w:bottom w:val="none" w:sz="0" w:space="0" w:color="auto"/>
            <w:right w:val="none" w:sz="0" w:space="0" w:color="auto"/>
          </w:divBdr>
        </w:div>
        <w:div w:id="1064644921">
          <w:marLeft w:val="0"/>
          <w:marRight w:val="0"/>
          <w:marTop w:val="0"/>
          <w:marBottom w:val="0"/>
          <w:divBdr>
            <w:top w:val="none" w:sz="0" w:space="0" w:color="auto"/>
            <w:left w:val="none" w:sz="0" w:space="0" w:color="auto"/>
            <w:bottom w:val="none" w:sz="0" w:space="0" w:color="auto"/>
            <w:right w:val="none" w:sz="0" w:space="0" w:color="auto"/>
          </w:divBdr>
        </w:div>
        <w:div w:id="1615332453">
          <w:marLeft w:val="0"/>
          <w:marRight w:val="0"/>
          <w:marTop w:val="0"/>
          <w:marBottom w:val="0"/>
          <w:divBdr>
            <w:top w:val="none" w:sz="0" w:space="0" w:color="auto"/>
            <w:left w:val="none" w:sz="0" w:space="0" w:color="auto"/>
            <w:bottom w:val="none" w:sz="0" w:space="0" w:color="auto"/>
            <w:right w:val="none" w:sz="0" w:space="0" w:color="auto"/>
          </w:divBdr>
        </w:div>
      </w:divsChild>
    </w:div>
    <w:div w:id="620452415">
      <w:bodyDiv w:val="1"/>
      <w:marLeft w:val="0"/>
      <w:marRight w:val="0"/>
      <w:marTop w:val="0"/>
      <w:marBottom w:val="0"/>
      <w:divBdr>
        <w:top w:val="none" w:sz="0" w:space="0" w:color="auto"/>
        <w:left w:val="none" w:sz="0" w:space="0" w:color="auto"/>
        <w:bottom w:val="none" w:sz="0" w:space="0" w:color="auto"/>
        <w:right w:val="none" w:sz="0" w:space="0" w:color="auto"/>
      </w:divBdr>
      <w:divsChild>
        <w:div w:id="1313872608">
          <w:marLeft w:val="0"/>
          <w:marRight w:val="0"/>
          <w:marTop w:val="0"/>
          <w:marBottom w:val="0"/>
          <w:divBdr>
            <w:top w:val="none" w:sz="0" w:space="0" w:color="auto"/>
            <w:left w:val="none" w:sz="0" w:space="0" w:color="auto"/>
            <w:bottom w:val="none" w:sz="0" w:space="0" w:color="auto"/>
            <w:right w:val="none" w:sz="0" w:space="0" w:color="auto"/>
          </w:divBdr>
        </w:div>
        <w:div w:id="79646356">
          <w:marLeft w:val="0"/>
          <w:marRight w:val="0"/>
          <w:marTop w:val="0"/>
          <w:marBottom w:val="0"/>
          <w:divBdr>
            <w:top w:val="none" w:sz="0" w:space="0" w:color="auto"/>
            <w:left w:val="none" w:sz="0" w:space="0" w:color="auto"/>
            <w:bottom w:val="none" w:sz="0" w:space="0" w:color="auto"/>
            <w:right w:val="none" w:sz="0" w:space="0" w:color="auto"/>
          </w:divBdr>
        </w:div>
        <w:div w:id="346520574">
          <w:marLeft w:val="0"/>
          <w:marRight w:val="0"/>
          <w:marTop w:val="0"/>
          <w:marBottom w:val="0"/>
          <w:divBdr>
            <w:top w:val="none" w:sz="0" w:space="0" w:color="auto"/>
            <w:left w:val="none" w:sz="0" w:space="0" w:color="auto"/>
            <w:bottom w:val="none" w:sz="0" w:space="0" w:color="auto"/>
            <w:right w:val="none" w:sz="0" w:space="0" w:color="auto"/>
          </w:divBdr>
        </w:div>
        <w:div w:id="1692682827">
          <w:marLeft w:val="0"/>
          <w:marRight w:val="0"/>
          <w:marTop w:val="0"/>
          <w:marBottom w:val="0"/>
          <w:divBdr>
            <w:top w:val="none" w:sz="0" w:space="0" w:color="auto"/>
            <w:left w:val="none" w:sz="0" w:space="0" w:color="auto"/>
            <w:bottom w:val="none" w:sz="0" w:space="0" w:color="auto"/>
            <w:right w:val="none" w:sz="0" w:space="0" w:color="auto"/>
          </w:divBdr>
        </w:div>
        <w:div w:id="973101258">
          <w:marLeft w:val="0"/>
          <w:marRight w:val="0"/>
          <w:marTop w:val="0"/>
          <w:marBottom w:val="0"/>
          <w:divBdr>
            <w:top w:val="none" w:sz="0" w:space="0" w:color="auto"/>
            <w:left w:val="none" w:sz="0" w:space="0" w:color="auto"/>
            <w:bottom w:val="none" w:sz="0" w:space="0" w:color="auto"/>
            <w:right w:val="none" w:sz="0" w:space="0" w:color="auto"/>
          </w:divBdr>
        </w:div>
        <w:div w:id="1448695103">
          <w:marLeft w:val="0"/>
          <w:marRight w:val="0"/>
          <w:marTop w:val="0"/>
          <w:marBottom w:val="0"/>
          <w:divBdr>
            <w:top w:val="none" w:sz="0" w:space="0" w:color="auto"/>
            <w:left w:val="none" w:sz="0" w:space="0" w:color="auto"/>
            <w:bottom w:val="none" w:sz="0" w:space="0" w:color="auto"/>
            <w:right w:val="none" w:sz="0" w:space="0" w:color="auto"/>
          </w:divBdr>
        </w:div>
        <w:div w:id="2127387682">
          <w:marLeft w:val="0"/>
          <w:marRight w:val="0"/>
          <w:marTop w:val="0"/>
          <w:marBottom w:val="0"/>
          <w:divBdr>
            <w:top w:val="none" w:sz="0" w:space="0" w:color="auto"/>
            <w:left w:val="none" w:sz="0" w:space="0" w:color="auto"/>
            <w:bottom w:val="none" w:sz="0" w:space="0" w:color="auto"/>
            <w:right w:val="none" w:sz="0" w:space="0" w:color="auto"/>
          </w:divBdr>
        </w:div>
        <w:div w:id="696976362">
          <w:marLeft w:val="0"/>
          <w:marRight w:val="0"/>
          <w:marTop w:val="0"/>
          <w:marBottom w:val="0"/>
          <w:divBdr>
            <w:top w:val="none" w:sz="0" w:space="0" w:color="auto"/>
            <w:left w:val="none" w:sz="0" w:space="0" w:color="auto"/>
            <w:bottom w:val="none" w:sz="0" w:space="0" w:color="auto"/>
            <w:right w:val="none" w:sz="0" w:space="0" w:color="auto"/>
          </w:divBdr>
        </w:div>
        <w:div w:id="512379516">
          <w:marLeft w:val="0"/>
          <w:marRight w:val="0"/>
          <w:marTop w:val="0"/>
          <w:marBottom w:val="0"/>
          <w:divBdr>
            <w:top w:val="none" w:sz="0" w:space="0" w:color="auto"/>
            <w:left w:val="none" w:sz="0" w:space="0" w:color="auto"/>
            <w:bottom w:val="none" w:sz="0" w:space="0" w:color="auto"/>
            <w:right w:val="none" w:sz="0" w:space="0" w:color="auto"/>
          </w:divBdr>
        </w:div>
        <w:div w:id="120078671">
          <w:marLeft w:val="0"/>
          <w:marRight w:val="0"/>
          <w:marTop w:val="0"/>
          <w:marBottom w:val="0"/>
          <w:divBdr>
            <w:top w:val="none" w:sz="0" w:space="0" w:color="auto"/>
            <w:left w:val="none" w:sz="0" w:space="0" w:color="auto"/>
            <w:bottom w:val="none" w:sz="0" w:space="0" w:color="auto"/>
            <w:right w:val="none" w:sz="0" w:space="0" w:color="auto"/>
          </w:divBdr>
        </w:div>
        <w:div w:id="2126732426">
          <w:marLeft w:val="0"/>
          <w:marRight w:val="0"/>
          <w:marTop w:val="0"/>
          <w:marBottom w:val="0"/>
          <w:divBdr>
            <w:top w:val="none" w:sz="0" w:space="0" w:color="auto"/>
            <w:left w:val="none" w:sz="0" w:space="0" w:color="auto"/>
            <w:bottom w:val="none" w:sz="0" w:space="0" w:color="auto"/>
            <w:right w:val="none" w:sz="0" w:space="0" w:color="auto"/>
          </w:divBdr>
        </w:div>
        <w:div w:id="1286809283">
          <w:marLeft w:val="0"/>
          <w:marRight w:val="0"/>
          <w:marTop w:val="0"/>
          <w:marBottom w:val="0"/>
          <w:divBdr>
            <w:top w:val="none" w:sz="0" w:space="0" w:color="auto"/>
            <w:left w:val="none" w:sz="0" w:space="0" w:color="auto"/>
            <w:bottom w:val="none" w:sz="0" w:space="0" w:color="auto"/>
            <w:right w:val="none" w:sz="0" w:space="0" w:color="auto"/>
          </w:divBdr>
        </w:div>
      </w:divsChild>
    </w:div>
    <w:div w:id="798960215">
      <w:bodyDiv w:val="1"/>
      <w:marLeft w:val="0"/>
      <w:marRight w:val="0"/>
      <w:marTop w:val="0"/>
      <w:marBottom w:val="0"/>
      <w:divBdr>
        <w:top w:val="none" w:sz="0" w:space="0" w:color="auto"/>
        <w:left w:val="none" w:sz="0" w:space="0" w:color="auto"/>
        <w:bottom w:val="none" w:sz="0" w:space="0" w:color="auto"/>
        <w:right w:val="none" w:sz="0" w:space="0" w:color="auto"/>
      </w:divBdr>
      <w:divsChild>
        <w:div w:id="1827554860">
          <w:marLeft w:val="0"/>
          <w:marRight w:val="0"/>
          <w:marTop w:val="0"/>
          <w:marBottom w:val="0"/>
          <w:divBdr>
            <w:top w:val="none" w:sz="0" w:space="0" w:color="auto"/>
            <w:left w:val="none" w:sz="0" w:space="0" w:color="auto"/>
            <w:bottom w:val="none" w:sz="0" w:space="0" w:color="auto"/>
            <w:right w:val="none" w:sz="0" w:space="0" w:color="auto"/>
          </w:divBdr>
        </w:div>
        <w:div w:id="389042717">
          <w:marLeft w:val="0"/>
          <w:marRight w:val="0"/>
          <w:marTop w:val="0"/>
          <w:marBottom w:val="0"/>
          <w:divBdr>
            <w:top w:val="none" w:sz="0" w:space="0" w:color="auto"/>
            <w:left w:val="none" w:sz="0" w:space="0" w:color="auto"/>
            <w:bottom w:val="none" w:sz="0" w:space="0" w:color="auto"/>
            <w:right w:val="none" w:sz="0" w:space="0" w:color="auto"/>
          </w:divBdr>
        </w:div>
        <w:div w:id="987711973">
          <w:marLeft w:val="0"/>
          <w:marRight w:val="0"/>
          <w:marTop w:val="0"/>
          <w:marBottom w:val="0"/>
          <w:divBdr>
            <w:top w:val="none" w:sz="0" w:space="0" w:color="auto"/>
            <w:left w:val="none" w:sz="0" w:space="0" w:color="auto"/>
            <w:bottom w:val="none" w:sz="0" w:space="0" w:color="auto"/>
            <w:right w:val="none" w:sz="0" w:space="0" w:color="auto"/>
          </w:divBdr>
        </w:div>
        <w:div w:id="1698846354">
          <w:marLeft w:val="0"/>
          <w:marRight w:val="0"/>
          <w:marTop w:val="0"/>
          <w:marBottom w:val="0"/>
          <w:divBdr>
            <w:top w:val="none" w:sz="0" w:space="0" w:color="auto"/>
            <w:left w:val="none" w:sz="0" w:space="0" w:color="auto"/>
            <w:bottom w:val="none" w:sz="0" w:space="0" w:color="auto"/>
            <w:right w:val="none" w:sz="0" w:space="0" w:color="auto"/>
          </w:divBdr>
        </w:div>
        <w:div w:id="802384778">
          <w:marLeft w:val="0"/>
          <w:marRight w:val="0"/>
          <w:marTop w:val="0"/>
          <w:marBottom w:val="0"/>
          <w:divBdr>
            <w:top w:val="none" w:sz="0" w:space="0" w:color="auto"/>
            <w:left w:val="none" w:sz="0" w:space="0" w:color="auto"/>
            <w:bottom w:val="none" w:sz="0" w:space="0" w:color="auto"/>
            <w:right w:val="none" w:sz="0" w:space="0" w:color="auto"/>
          </w:divBdr>
        </w:div>
        <w:div w:id="925918821">
          <w:marLeft w:val="0"/>
          <w:marRight w:val="0"/>
          <w:marTop w:val="0"/>
          <w:marBottom w:val="0"/>
          <w:divBdr>
            <w:top w:val="none" w:sz="0" w:space="0" w:color="auto"/>
            <w:left w:val="none" w:sz="0" w:space="0" w:color="auto"/>
            <w:bottom w:val="none" w:sz="0" w:space="0" w:color="auto"/>
            <w:right w:val="none" w:sz="0" w:space="0" w:color="auto"/>
          </w:divBdr>
        </w:div>
        <w:div w:id="1704860408">
          <w:marLeft w:val="0"/>
          <w:marRight w:val="0"/>
          <w:marTop w:val="0"/>
          <w:marBottom w:val="0"/>
          <w:divBdr>
            <w:top w:val="none" w:sz="0" w:space="0" w:color="auto"/>
            <w:left w:val="none" w:sz="0" w:space="0" w:color="auto"/>
            <w:bottom w:val="none" w:sz="0" w:space="0" w:color="auto"/>
            <w:right w:val="none" w:sz="0" w:space="0" w:color="auto"/>
          </w:divBdr>
        </w:div>
        <w:div w:id="434055923">
          <w:marLeft w:val="0"/>
          <w:marRight w:val="0"/>
          <w:marTop w:val="0"/>
          <w:marBottom w:val="0"/>
          <w:divBdr>
            <w:top w:val="none" w:sz="0" w:space="0" w:color="auto"/>
            <w:left w:val="none" w:sz="0" w:space="0" w:color="auto"/>
            <w:bottom w:val="none" w:sz="0" w:space="0" w:color="auto"/>
            <w:right w:val="none" w:sz="0" w:space="0" w:color="auto"/>
          </w:divBdr>
        </w:div>
      </w:divsChild>
    </w:div>
    <w:div w:id="1157527644">
      <w:bodyDiv w:val="1"/>
      <w:marLeft w:val="0"/>
      <w:marRight w:val="0"/>
      <w:marTop w:val="0"/>
      <w:marBottom w:val="0"/>
      <w:divBdr>
        <w:top w:val="none" w:sz="0" w:space="0" w:color="auto"/>
        <w:left w:val="none" w:sz="0" w:space="0" w:color="auto"/>
        <w:bottom w:val="none" w:sz="0" w:space="0" w:color="auto"/>
        <w:right w:val="none" w:sz="0" w:space="0" w:color="auto"/>
      </w:divBdr>
    </w:div>
    <w:div w:id="1577131234">
      <w:bodyDiv w:val="1"/>
      <w:marLeft w:val="0"/>
      <w:marRight w:val="0"/>
      <w:marTop w:val="0"/>
      <w:marBottom w:val="0"/>
      <w:divBdr>
        <w:top w:val="none" w:sz="0" w:space="0" w:color="auto"/>
        <w:left w:val="none" w:sz="0" w:space="0" w:color="auto"/>
        <w:bottom w:val="none" w:sz="0" w:space="0" w:color="auto"/>
        <w:right w:val="none" w:sz="0" w:space="0" w:color="auto"/>
      </w:divBdr>
      <w:divsChild>
        <w:div w:id="2065332278">
          <w:marLeft w:val="0"/>
          <w:marRight w:val="0"/>
          <w:marTop w:val="0"/>
          <w:marBottom w:val="0"/>
          <w:divBdr>
            <w:top w:val="none" w:sz="0" w:space="0" w:color="auto"/>
            <w:left w:val="none" w:sz="0" w:space="0" w:color="auto"/>
            <w:bottom w:val="none" w:sz="0" w:space="0" w:color="auto"/>
            <w:right w:val="none" w:sz="0" w:space="0" w:color="auto"/>
          </w:divBdr>
        </w:div>
        <w:div w:id="1453356686">
          <w:marLeft w:val="0"/>
          <w:marRight w:val="0"/>
          <w:marTop w:val="0"/>
          <w:marBottom w:val="0"/>
          <w:divBdr>
            <w:top w:val="none" w:sz="0" w:space="0" w:color="auto"/>
            <w:left w:val="none" w:sz="0" w:space="0" w:color="auto"/>
            <w:bottom w:val="none" w:sz="0" w:space="0" w:color="auto"/>
            <w:right w:val="none" w:sz="0" w:space="0" w:color="auto"/>
          </w:divBdr>
        </w:div>
        <w:div w:id="1406024253">
          <w:marLeft w:val="0"/>
          <w:marRight w:val="0"/>
          <w:marTop w:val="0"/>
          <w:marBottom w:val="0"/>
          <w:divBdr>
            <w:top w:val="none" w:sz="0" w:space="0" w:color="auto"/>
            <w:left w:val="none" w:sz="0" w:space="0" w:color="auto"/>
            <w:bottom w:val="none" w:sz="0" w:space="0" w:color="auto"/>
            <w:right w:val="none" w:sz="0" w:space="0" w:color="auto"/>
          </w:divBdr>
        </w:div>
        <w:div w:id="1290550997">
          <w:marLeft w:val="0"/>
          <w:marRight w:val="0"/>
          <w:marTop w:val="0"/>
          <w:marBottom w:val="0"/>
          <w:divBdr>
            <w:top w:val="none" w:sz="0" w:space="0" w:color="auto"/>
            <w:left w:val="none" w:sz="0" w:space="0" w:color="auto"/>
            <w:bottom w:val="none" w:sz="0" w:space="0" w:color="auto"/>
            <w:right w:val="none" w:sz="0" w:space="0" w:color="auto"/>
          </w:divBdr>
        </w:div>
        <w:div w:id="523176924">
          <w:marLeft w:val="0"/>
          <w:marRight w:val="0"/>
          <w:marTop w:val="0"/>
          <w:marBottom w:val="0"/>
          <w:divBdr>
            <w:top w:val="none" w:sz="0" w:space="0" w:color="auto"/>
            <w:left w:val="none" w:sz="0" w:space="0" w:color="auto"/>
            <w:bottom w:val="none" w:sz="0" w:space="0" w:color="auto"/>
            <w:right w:val="none" w:sz="0" w:space="0" w:color="auto"/>
          </w:divBdr>
        </w:div>
        <w:div w:id="25108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creator>WinuE</dc:creator>
  <cp:lastModifiedBy>DISEÑO</cp:lastModifiedBy>
  <cp:revision>16</cp:revision>
  <cp:lastPrinted>2012-09-13T20:47:00Z</cp:lastPrinted>
  <dcterms:created xsi:type="dcterms:W3CDTF">2013-05-29T16:08:00Z</dcterms:created>
  <dcterms:modified xsi:type="dcterms:W3CDTF">2013-05-31T20:08:00Z</dcterms:modified>
</cp:coreProperties>
</file>